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CA" w:rsidRDefault="002A34CA" w:rsidP="00F56CC1">
      <w:pPr>
        <w:pStyle w:val="Default"/>
        <w:jc w:val="center"/>
      </w:pPr>
      <w:r>
        <w:t>Language Requirement</w:t>
      </w:r>
    </w:p>
    <w:p w:rsidR="00F56CC1" w:rsidRPr="00F56CC1" w:rsidRDefault="00F56CC1" w:rsidP="00F56CC1">
      <w:pPr>
        <w:pStyle w:val="Default"/>
        <w:jc w:val="center"/>
      </w:pPr>
      <w:r w:rsidRPr="00F56CC1">
        <w:t xml:space="preserve"> Learning Outcomes Assessment</w:t>
      </w:r>
    </w:p>
    <w:p w:rsidR="00F56CC1" w:rsidRDefault="00F56CC1" w:rsidP="00AD1921">
      <w:pPr>
        <w:pStyle w:val="Default"/>
        <w:jc w:val="center"/>
      </w:pPr>
      <w:r>
        <w:t>Template to Report</w:t>
      </w:r>
      <w:r w:rsidRPr="00F56CC1">
        <w:t xml:space="preserve"> Results</w:t>
      </w:r>
    </w:p>
    <w:p w:rsidR="002C516F" w:rsidRDefault="002C516F" w:rsidP="00F56CC1">
      <w:pPr>
        <w:pStyle w:val="Default"/>
      </w:pPr>
    </w:p>
    <w:p w:rsidR="00E7142F" w:rsidRDefault="002A34CA" w:rsidP="00AE5991">
      <w:pPr>
        <w:shd w:val="clear" w:color="auto" w:fill="FFFFFF"/>
        <w:spacing w:line="300" w:lineRule="atLeast"/>
        <w:textAlignment w:val="baseline"/>
        <w:rPr>
          <w:rFonts w:ascii="Times New Roman" w:eastAsia="Times New Roman" w:hAnsi="Times New Roman" w:cs="Times New Roman"/>
          <w:sz w:val="24"/>
          <w:szCs w:val="24"/>
        </w:rPr>
      </w:pPr>
      <w:r w:rsidRPr="00AE5991">
        <w:rPr>
          <w:rFonts w:ascii="Times New Roman" w:eastAsia="Times New Roman" w:hAnsi="Times New Roman" w:cs="Times New Roman"/>
          <w:i/>
          <w:iCs/>
          <w:sz w:val="24"/>
          <w:szCs w:val="24"/>
          <w:bdr w:val="none" w:sz="0" w:space="0" w:color="auto" w:frame="1"/>
        </w:rPr>
        <w:t>Languages:</w:t>
      </w:r>
      <w:r w:rsidRPr="00AE5991">
        <w:rPr>
          <w:rFonts w:ascii="Times New Roman" w:eastAsia="Times New Roman" w:hAnsi="Times New Roman" w:cs="Times New Roman"/>
          <w:sz w:val="24"/>
          <w:szCs w:val="24"/>
        </w:rPr>
        <w:t> Global Citizens expand their own worldview through the understanding of others as well as through a grasp of the complex relationship between language and culture. In order to expand their horizons and reflect on their own worldview, students must obtain intermediate level skills, which will prepare them to be immersed in another language and culture.  Students will be able to do the following at the intermediate level (as approved by faculty December 2015):</w:t>
      </w:r>
    </w:p>
    <w:p w:rsidR="00AE5991" w:rsidRPr="00AE5991" w:rsidRDefault="00AE5991" w:rsidP="00AE5991">
      <w:pPr>
        <w:shd w:val="clear" w:color="auto" w:fill="FFFFFF"/>
        <w:spacing w:line="300" w:lineRule="atLeast"/>
        <w:textAlignment w:val="baseline"/>
        <w:rPr>
          <w:rFonts w:ascii="Times New Roman" w:hAnsi="Times New Roman" w:cs="Times New Roman"/>
          <w:sz w:val="24"/>
          <w:szCs w:val="24"/>
        </w:rPr>
      </w:pPr>
    </w:p>
    <w:p w:rsidR="00AE5991" w:rsidRPr="00AE5991" w:rsidRDefault="00AE5991" w:rsidP="00AE5991">
      <w:pPr>
        <w:pStyle w:val="ListParagraph"/>
        <w:numPr>
          <w:ilvl w:val="0"/>
          <w:numId w:val="6"/>
        </w:numPr>
        <w:rPr>
          <w:rFonts w:ascii="Times New Roman" w:hAnsi="Times New Roman" w:cs="Times New Roman"/>
          <w:sz w:val="24"/>
          <w:szCs w:val="24"/>
        </w:rPr>
      </w:pPr>
      <w:r w:rsidRPr="00AE5991">
        <w:rPr>
          <w:rFonts w:ascii="Times New Roman" w:hAnsi="Times New Roman" w:cs="Times New Roman"/>
          <w:sz w:val="24"/>
          <w:szCs w:val="24"/>
        </w:rPr>
        <w:t>engage purposefully with users of the target language;</w:t>
      </w:r>
    </w:p>
    <w:p w:rsidR="00AE5991" w:rsidRPr="00AE5991" w:rsidRDefault="00AE5991" w:rsidP="00AE5991">
      <w:pPr>
        <w:ind w:left="1440"/>
        <w:rPr>
          <w:rFonts w:ascii="Times New Roman" w:hAnsi="Times New Roman" w:cs="Times New Roman"/>
          <w:sz w:val="24"/>
          <w:szCs w:val="24"/>
        </w:rPr>
      </w:pPr>
      <w:r w:rsidRPr="00AE5991">
        <w:rPr>
          <w:rFonts w:ascii="Times New Roman" w:hAnsi="Times New Roman" w:cs="Times New Roman"/>
          <w:sz w:val="24"/>
          <w:szCs w:val="24"/>
        </w:rPr>
        <w:t>Students will have met this when language accuracy exists to the extent that mistakes do not hamper successful communication with a native speaker accustomed to interacting with second language learners OR with interpretation of text in the target language</w:t>
      </w:r>
    </w:p>
    <w:p w:rsidR="00AE5991" w:rsidRPr="00AE5991" w:rsidRDefault="00AE5991" w:rsidP="00AE5991">
      <w:pPr>
        <w:ind w:left="1440"/>
        <w:rPr>
          <w:rFonts w:ascii="Times New Roman" w:hAnsi="Times New Roman" w:cs="Times New Roman"/>
          <w:sz w:val="24"/>
          <w:szCs w:val="24"/>
        </w:rPr>
      </w:pPr>
    </w:p>
    <w:p w:rsidR="00FB3BF0" w:rsidRPr="00FB3BF0" w:rsidRDefault="00FB3BF0" w:rsidP="00FB3BF0">
      <w:pPr>
        <w:pStyle w:val="ListParagraph"/>
        <w:numPr>
          <w:ilvl w:val="0"/>
          <w:numId w:val="6"/>
        </w:numPr>
        <w:rPr>
          <w:rFonts w:ascii="Times New Roman" w:hAnsi="Times New Roman" w:cs="Times New Roman"/>
          <w:sz w:val="24"/>
          <w:szCs w:val="24"/>
        </w:rPr>
      </w:pPr>
      <w:r w:rsidRPr="00FB3BF0">
        <w:rPr>
          <w:rFonts w:ascii="Times New Roman" w:hAnsi="Times New Roman" w:cs="Times New Roman"/>
          <w:sz w:val="24"/>
          <w:szCs w:val="24"/>
        </w:rPr>
        <w:t>participate in communities in the target language</w:t>
      </w:r>
      <w:r w:rsidRPr="00FB3BF0">
        <w:rPr>
          <w:rStyle w:val="FootnoteReference"/>
          <w:rFonts w:ascii="Times New Roman" w:hAnsi="Times New Roman" w:cs="Times New Roman"/>
          <w:sz w:val="24"/>
          <w:szCs w:val="24"/>
        </w:rPr>
        <w:footnoteReference w:id="1"/>
      </w:r>
      <w:r w:rsidRPr="00FB3BF0">
        <w:rPr>
          <w:rFonts w:ascii="Times New Roman" w:hAnsi="Times New Roman" w:cs="Times New Roman"/>
          <w:sz w:val="24"/>
          <w:szCs w:val="24"/>
        </w:rPr>
        <w:t xml:space="preserve"> in a variety of contexts and in culturally appropriate ways;</w:t>
      </w:r>
    </w:p>
    <w:p w:rsidR="00FB3BF0" w:rsidRPr="00FB3BF0" w:rsidRDefault="00FB3BF0" w:rsidP="00FB3BF0">
      <w:pPr>
        <w:ind w:left="1080" w:firstLine="360"/>
        <w:rPr>
          <w:rFonts w:ascii="Times New Roman" w:hAnsi="Times New Roman" w:cs="Times New Roman"/>
          <w:sz w:val="24"/>
          <w:szCs w:val="24"/>
        </w:rPr>
      </w:pPr>
      <w:r w:rsidRPr="00FB3BF0">
        <w:rPr>
          <w:rFonts w:ascii="Times New Roman" w:hAnsi="Times New Roman" w:cs="Times New Roman"/>
          <w:sz w:val="24"/>
          <w:szCs w:val="24"/>
        </w:rPr>
        <w:t>Students will have met when they can successfully identify linguistic and cultural variation within a given language and culture</w:t>
      </w:r>
    </w:p>
    <w:p w:rsidR="00AE5991" w:rsidRPr="00AE5991" w:rsidRDefault="00AE5991" w:rsidP="00AE5991">
      <w:pPr>
        <w:pStyle w:val="ListParagraph"/>
        <w:ind w:left="1440"/>
        <w:rPr>
          <w:rFonts w:ascii="Times New Roman" w:hAnsi="Times New Roman" w:cs="Times New Roman"/>
          <w:sz w:val="24"/>
          <w:szCs w:val="24"/>
        </w:rPr>
      </w:pPr>
    </w:p>
    <w:p w:rsidR="00AE5991" w:rsidRPr="00AE5991" w:rsidRDefault="00AE5991" w:rsidP="00AE5991">
      <w:pPr>
        <w:pStyle w:val="ListParagraph"/>
        <w:numPr>
          <w:ilvl w:val="0"/>
          <w:numId w:val="6"/>
        </w:numPr>
        <w:rPr>
          <w:rFonts w:ascii="Times New Roman" w:hAnsi="Times New Roman" w:cs="Times New Roman"/>
          <w:sz w:val="24"/>
          <w:szCs w:val="24"/>
        </w:rPr>
      </w:pPr>
      <w:r w:rsidRPr="00AE5991">
        <w:rPr>
          <w:rFonts w:ascii="Times New Roman" w:hAnsi="Times New Roman" w:cs="Times New Roman"/>
          <w:sz w:val="24"/>
          <w:szCs w:val="24"/>
        </w:rPr>
        <w:t>use the language to explore the practices, products, and perspectives of another culture;</w:t>
      </w:r>
    </w:p>
    <w:p w:rsidR="00AE5991" w:rsidRPr="00AE5991" w:rsidRDefault="00AE5991" w:rsidP="00AE5991">
      <w:pPr>
        <w:pStyle w:val="ListParagraph"/>
        <w:ind w:left="1440"/>
        <w:rPr>
          <w:rFonts w:ascii="Times New Roman" w:hAnsi="Times New Roman" w:cs="Times New Roman"/>
          <w:sz w:val="24"/>
          <w:szCs w:val="24"/>
        </w:rPr>
      </w:pPr>
      <w:r w:rsidRPr="00AE5991">
        <w:rPr>
          <w:rFonts w:ascii="Times New Roman" w:hAnsi="Times New Roman" w:cs="Times New Roman"/>
          <w:sz w:val="24"/>
          <w:szCs w:val="24"/>
        </w:rPr>
        <w:t>Students will have met when they demonstrate conscious awareness about a specific practice, product, or perspective of another culture using the target language, when appropriate</w:t>
      </w:r>
    </w:p>
    <w:p w:rsidR="00AE5991" w:rsidRPr="00AE5991" w:rsidRDefault="00AE5991" w:rsidP="00AE5991">
      <w:pPr>
        <w:pStyle w:val="ListParagraph"/>
        <w:rPr>
          <w:rFonts w:ascii="Times New Roman" w:hAnsi="Times New Roman" w:cs="Times New Roman"/>
          <w:sz w:val="24"/>
          <w:szCs w:val="24"/>
        </w:rPr>
      </w:pPr>
    </w:p>
    <w:p w:rsidR="00AE5991" w:rsidRPr="00AE5991" w:rsidRDefault="00AE5991" w:rsidP="00AE5991">
      <w:pPr>
        <w:pStyle w:val="ListParagraph"/>
        <w:numPr>
          <w:ilvl w:val="0"/>
          <w:numId w:val="6"/>
        </w:numPr>
        <w:rPr>
          <w:rFonts w:ascii="Times New Roman" w:hAnsi="Times New Roman" w:cs="Times New Roman"/>
          <w:sz w:val="24"/>
          <w:szCs w:val="24"/>
        </w:rPr>
      </w:pPr>
      <w:r w:rsidRPr="00AE5991">
        <w:rPr>
          <w:rFonts w:ascii="Times New Roman" w:hAnsi="Times New Roman" w:cs="Times New Roman"/>
          <w:sz w:val="24"/>
          <w:szCs w:val="24"/>
        </w:rPr>
        <w:t>view their own language and culture through the lens of another</w:t>
      </w:r>
    </w:p>
    <w:p w:rsidR="00AE5991" w:rsidRPr="00AE5991" w:rsidRDefault="00AE5991" w:rsidP="00AE5991">
      <w:pPr>
        <w:pStyle w:val="ListParagraph"/>
        <w:ind w:left="1440"/>
        <w:rPr>
          <w:rFonts w:ascii="Times New Roman" w:hAnsi="Times New Roman" w:cs="Times New Roman"/>
          <w:sz w:val="24"/>
          <w:szCs w:val="24"/>
        </w:rPr>
      </w:pPr>
      <w:r w:rsidRPr="00AE5991">
        <w:rPr>
          <w:rFonts w:ascii="Times New Roman" w:hAnsi="Times New Roman" w:cs="Times New Roman"/>
          <w:sz w:val="24"/>
          <w:szCs w:val="24"/>
        </w:rPr>
        <w:t>Students will have met when they demonstrate conscious awareness of significant differences between their own and the target culture and language</w:t>
      </w:r>
    </w:p>
    <w:p w:rsidR="00AE5991" w:rsidRPr="00AE5991" w:rsidRDefault="00AE5991" w:rsidP="00AE5991">
      <w:pPr>
        <w:rPr>
          <w:rFonts w:ascii="Times New Roman" w:hAnsi="Times New Roman" w:cs="Times New Roman"/>
          <w:sz w:val="24"/>
          <w:szCs w:val="24"/>
        </w:rPr>
      </w:pPr>
    </w:p>
    <w:p w:rsidR="00AE5991" w:rsidRPr="00AE5991" w:rsidRDefault="00AE5991" w:rsidP="00AE5991">
      <w:pPr>
        <w:rPr>
          <w:rFonts w:ascii="Times New Roman" w:hAnsi="Times New Roman" w:cs="Times New Roman"/>
          <w:sz w:val="20"/>
          <w:szCs w:val="20"/>
        </w:rPr>
      </w:pPr>
      <w:r>
        <w:rPr>
          <w:rFonts w:ascii="Times New Roman" w:hAnsi="Times New Roman" w:cs="Times New Roman"/>
          <w:sz w:val="20"/>
          <w:szCs w:val="20"/>
        </w:rPr>
        <w:t xml:space="preserve">NOTE:  </w:t>
      </w:r>
      <w:r w:rsidRPr="00AE5991">
        <w:rPr>
          <w:rFonts w:ascii="Times New Roman" w:hAnsi="Times New Roman" w:cs="Times New Roman"/>
          <w:sz w:val="20"/>
          <w:szCs w:val="20"/>
        </w:rPr>
        <w:t>The phrase “demonstrate conscious awareness of significant differences” is borrowed from the Interagency Language Round Table’s (ILR) definition for skill level 2 for Cultural Competency.</w:t>
      </w:r>
    </w:p>
    <w:p w:rsidR="00AE5991" w:rsidRPr="00AE5991" w:rsidRDefault="00AE5991" w:rsidP="00AE5991">
      <w:pPr>
        <w:rPr>
          <w:sz w:val="20"/>
          <w:szCs w:val="20"/>
        </w:rPr>
      </w:pPr>
    </w:p>
    <w:p w:rsidR="00AE5991" w:rsidRDefault="00AE5991" w:rsidP="00AE5991"/>
    <w:p w:rsidR="00180FEE" w:rsidRDefault="00180FEE" w:rsidP="00AE5991">
      <w:pPr>
        <w:rPr>
          <w:rFonts w:ascii="Times New Roman" w:hAnsi="Times New Roman" w:cs="Times New Roman"/>
          <w:sz w:val="24"/>
          <w:szCs w:val="24"/>
        </w:rPr>
      </w:pPr>
    </w:p>
    <w:p w:rsidR="00180FEE" w:rsidRDefault="00180FEE" w:rsidP="00AE5991">
      <w:pPr>
        <w:rPr>
          <w:rFonts w:ascii="Times New Roman" w:hAnsi="Times New Roman" w:cs="Times New Roman"/>
          <w:sz w:val="24"/>
          <w:szCs w:val="24"/>
        </w:rPr>
      </w:pPr>
    </w:p>
    <w:p w:rsidR="00180FEE" w:rsidRDefault="00180FEE" w:rsidP="00AE5991">
      <w:pPr>
        <w:rPr>
          <w:rFonts w:ascii="Times New Roman" w:hAnsi="Times New Roman" w:cs="Times New Roman"/>
          <w:sz w:val="24"/>
          <w:szCs w:val="24"/>
        </w:rPr>
      </w:pPr>
    </w:p>
    <w:p w:rsidR="00AE5991" w:rsidRPr="00AE5991" w:rsidRDefault="0050567B" w:rsidP="00AE5991">
      <w:pPr>
        <w:rPr>
          <w:rFonts w:ascii="Times New Roman" w:hAnsi="Times New Roman" w:cs="Times New Roman"/>
          <w:sz w:val="24"/>
          <w:szCs w:val="24"/>
        </w:rPr>
      </w:pPr>
      <w:r>
        <w:rPr>
          <w:rFonts w:ascii="Times New Roman" w:hAnsi="Times New Roman" w:cs="Times New Roman"/>
          <w:sz w:val="24"/>
          <w:szCs w:val="24"/>
        </w:rPr>
        <w:t>The g</w:t>
      </w:r>
      <w:r w:rsidR="00AE5991" w:rsidRPr="00AE5991">
        <w:rPr>
          <w:rFonts w:ascii="Times New Roman" w:hAnsi="Times New Roman" w:cs="Times New Roman"/>
          <w:sz w:val="24"/>
          <w:szCs w:val="24"/>
        </w:rPr>
        <w:t xml:space="preserve">uidance </w:t>
      </w:r>
      <w:r>
        <w:rPr>
          <w:rFonts w:ascii="Times New Roman" w:hAnsi="Times New Roman" w:cs="Times New Roman"/>
          <w:sz w:val="24"/>
          <w:szCs w:val="24"/>
        </w:rPr>
        <w:t xml:space="preserve">to faculty </w:t>
      </w:r>
      <w:r w:rsidR="00AE5991" w:rsidRPr="00AE5991">
        <w:rPr>
          <w:rFonts w:ascii="Times New Roman" w:hAnsi="Times New Roman" w:cs="Times New Roman"/>
          <w:sz w:val="24"/>
          <w:szCs w:val="24"/>
        </w:rPr>
        <w:t xml:space="preserve">on how to determine whether a student has met each of the SLOs was developed by the Language Working Group, Summer 2016:  Asuncion Arnedo, Lucile Duperron, Jorge Sagastume, Magda Siekert </w:t>
      </w:r>
    </w:p>
    <w:p w:rsidR="00E7142F" w:rsidRPr="00AE5991" w:rsidRDefault="00E7142F" w:rsidP="00AD1921">
      <w:pPr>
        <w:rPr>
          <w:rFonts w:ascii="Times New Roman" w:hAnsi="Times New Roman" w:cs="Times New Roman"/>
          <w:sz w:val="24"/>
          <w:szCs w:val="24"/>
        </w:rPr>
      </w:pPr>
    </w:p>
    <w:p w:rsidR="00E7142F" w:rsidRDefault="00E7142F" w:rsidP="00AD1921">
      <w:pPr>
        <w:rPr>
          <w:rFonts w:ascii="Times New Roman" w:hAnsi="Times New Roman" w:cs="Times New Roman"/>
          <w:sz w:val="24"/>
          <w:szCs w:val="24"/>
        </w:rPr>
      </w:pPr>
    </w:p>
    <w:p w:rsidR="00180FEE" w:rsidRDefault="00180FEE" w:rsidP="00180FEE">
      <w:pPr>
        <w:pStyle w:val="Default"/>
        <w:jc w:val="center"/>
      </w:pPr>
      <w:bookmarkStart w:id="0" w:name="_GoBack"/>
      <w:bookmarkEnd w:id="0"/>
      <w:r>
        <w:lastRenderedPageBreak/>
        <w:t>Language Requirement</w:t>
      </w:r>
    </w:p>
    <w:p w:rsidR="00180FEE" w:rsidRPr="00F56CC1" w:rsidRDefault="00180FEE" w:rsidP="00180FEE">
      <w:pPr>
        <w:pStyle w:val="Default"/>
        <w:jc w:val="center"/>
      </w:pPr>
      <w:r w:rsidRPr="00F56CC1">
        <w:t xml:space="preserve"> Learning Outcomes Assessment</w:t>
      </w:r>
    </w:p>
    <w:p w:rsidR="00180FEE" w:rsidRDefault="00180FEE" w:rsidP="00180FEE">
      <w:pPr>
        <w:pStyle w:val="Default"/>
        <w:jc w:val="center"/>
      </w:pPr>
      <w:r>
        <w:t>Template to Report</w:t>
      </w:r>
      <w:r w:rsidRPr="00F56CC1">
        <w:t xml:space="preserve"> Results</w:t>
      </w:r>
    </w:p>
    <w:p w:rsidR="00180FEE" w:rsidRDefault="00180FEE" w:rsidP="00180FEE">
      <w:pPr>
        <w:pStyle w:val="Default"/>
      </w:pPr>
    </w:p>
    <w:p w:rsidR="00E7142F" w:rsidRDefault="00E7142F" w:rsidP="00AD1921">
      <w:pPr>
        <w:rPr>
          <w:rFonts w:ascii="Times New Roman" w:hAnsi="Times New Roman" w:cs="Times New Roman"/>
          <w:sz w:val="24"/>
          <w:szCs w:val="24"/>
        </w:rPr>
      </w:pPr>
    </w:p>
    <w:p w:rsidR="002C516F" w:rsidRPr="002C516F" w:rsidRDefault="002C516F" w:rsidP="002A34CA">
      <w:pPr>
        <w:pStyle w:val="ListParagraph"/>
        <w:numPr>
          <w:ilvl w:val="0"/>
          <w:numId w:val="2"/>
        </w:numPr>
        <w:ind w:left="360"/>
        <w:rPr>
          <w:rFonts w:ascii="Times New Roman" w:hAnsi="Times New Roman" w:cs="Times New Roman"/>
          <w:sz w:val="24"/>
          <w:szCs w:val="24"/>
        </w:rPr>
      </w:pPr>
      <w:r w:rsidRPr="002C516F">
        <w:rPr>
          <w:rFonts w:ascii="Times New Roman" w:hAnsi="Times New Roman" w:cs="Times New Roman"/>
          <w:sz w:val="24"/>
          <w:szCs w:val="24"/>
        </w:rPr>
        <w:t xml:space="preserve">What type of student work did you collect to determine the extent to which your students are achieving this outcome? </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Writing assignment (indicate length of assignment)</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Oral presentation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Part or all of a quiz or examination</w:t>
      </w:r>
    </w:p>
    <w:p w:rsidR="002C516F" w:rsidRDefault="002C516F"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6E6E82" w:rsidRDefault="006E6E82" w:rsidP="002A34CA">
      <w:pPr>
        <w:ind w:left="360"/>
        <w:rPr>
          <w:rFonts w:ascii="Times New Roman" w:hAnsi="Times New Roman" w:cs="Times New Roman"/>
          <w:sz w:val="24"/>
          <w:szCs w:val="24"/>
        </w:rPr>
      </w:pPr>
    </w:p>
    <w:p w:rsidR="006E6E82" w:rsidRDefault="006E6E8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How did you communicate the learning outcomes to the students?  </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syllabus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Discussed in class</w:t>
      </w:r>
    </w:p>
    <w:p w:rsidR="006E6E82" w:rsidRDefault="006E6E82" w:rsidP="00180FEE">
      <w:pPr>
        <w:ind w:left="720"/>
        <w:rPr>
          <w:rFonts w:ascii="Times New Roman" w:hAnsi="Times New Roman" w:cs="Times New Roman"/>
          <w:sz w:val="24"/>
          <w:szCs w:val="24"/>
        </w:rPr>
      </w:pPr>
      <w:r>
        <w:rPr>
          <w:rFonts w:ascii="Times New Roman" w:hAnsi="Times New Roman" w:cs="Times New Roman"/>
          <w:sz w:val="24"/>
          <w:szCs w:val="24"/>
        </w:rPr>
        <w:t>Printed on assignment</w:t>
      </w:r>
    </w:p>
    <w:p w:rsidR="006E6E82" w:rsidRPr="006146D9" w:rsidRDefault="006E6E82" w:rsidP="00180FEE">
      <w:pPr>
        <w:ind w:left="720"/>
        <w:rPr>
          <w:rFonts w:ascii="Times New Roman" w:hAnsi="Times New Roman" w:cs="Times New Roman"/>
          <w:sz w:val="24"/>
          <w:szCs w:val="24"/>
        </w:rPr>
      </w:pPr>
      <w:r>
        <w:rPr>
          <w:rFonts w:ascii="Times New Roman" w:hAnsi="Times New Roman" w:cs="Times New Roman"/>
          <w:sz w:val="24"/>
          <w:szCs w:val="24"/>
        </w:rPr>
        <w:t>Other (describe)</w:t>
      </w:r>
    </w:p>
    <w:p w:rsidR="00AD1921" w:rsidRDefault="00AD1921">
      <w:pPr>
        <w:rPr>
          <w:rFonts w:ascii="Times New Roman" w:hAnsi="Times New Roman" w:cs="Times New Roman"/>
          <w:sz w:val="24"/>
          <w:szCs w:val="24"/>
        </w:rPr>
      </w:pPr>
    </w:p>
    <w:p w:rsidR="006146D9" w:rsidRDefault="006146D9" w:rsidP="002A34CA">
      <w:pPr>
        <w:pStyle w:val="ListParagraph"/>
        <w:ind w:left="360"/>
        <w:rPr>
          <w:rFonts w:ascii="Times New Roman" w:hAnsi="Times New Roman" w:cs="Times New Roman"/>
          <w:sz w:val="24"/>
          <w:szCs w:val="24"/>
        </w:rPr>
      </w:pPr>
    </w:p>
    <w:p w:rsidR="00500F45" w:rsidRDefault="002A082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How many students fell into each of these </w:t>
      </w:r>
      <w:proofErr w:type="gramStart"/>
      <w:r>
        <w:rPr>
          <w:rFonts w:ascii="Times New Roman" w:hAnsi="Times New Roman" w:cs="Times New Roman"/>
          <w:sz w:val="24"/>
          <w:szCs w:val="24"/>
        </w:rPr>
        <w:t>categories:</w:t>
      </w:r>
      <w:proofErr w:type="gramEnd"/>
    </w:p>
    <w:p w:rsidR="002A34CA" w:rsidRDefault="002A34CA" w:rsidP="002A34CA">
      <w:pPr>
        <w:pStyle w:val="ListParagraph"/>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230"/>
        <w:gridCol w:w="810"/>
        <w:gridCol w:w="810"/>
        <w:gridCol w:w="900"/>
        <w:gridCol w:w="810"/>
        <w:gridCol w:w="674"/>
        <w:gridCol w:w="979"/>
      </w:tblGrid>
      <w:tr w:rsidR="002A34CA" w:rsidTr="00A872CB">
        <w:tc>
          <w:tcPr>
            <w:tcW w:w="4230" w:type="dxa"/>
          </w:tcPr>
          <w:p w:rsidR="002A34CA" w:rsidRDefault="002A34CA" w:rsidP="00A872CB">
            <w:pPr>
              <w:pStyle w:val="ListParagraph"/>
              <w:ind w:left="0"/>
              <w:rPr>
                <w:rFonts w:ascii="Times New Roman" w:hAnsi="Times New Roman" w:cs="Times New Roman"/>
                <w:sz w:val="24"/>
                <w:szCs w:val="24"/>
              </w:rPr>
            </w:pPr>
            <w:r>
              <w:rPr>
                <w:rFonts w:ascii="Times New Roman" w:hAnsi="Times New Roman" w:cs="Times New Roman"/>
                <w:sz w:val="24"/>
                <w:szCs w:val="24"/>
              </w:rPr>
              <w:t>Student Learning Outcome</w:t>
            </w:r>
            <w:r w:rsidR="00AD1921">
              <w:rPr>
                <w:rFonts w:ascii="Times New Roman" w:hAnsi="Times New Roman" w:cs="Times New Roman"/>
                <w:sz w:val="24"/>
                <w:szCs w:val="24"/>
              </w:rPr>
              <w:t xml:space="preserve"> </w:t>
            </w:r>
            <w:r w:rsidR="00180FEE">
              <w:rPr>
                <w:rFonts w:ascii="Times New Roman" w:hAnsi="Times New Roman" w:cs="Times New Roman"/>
                <w:b/>
                <w:sz w:val="24"/>
                <w:szCs w:val="24"/>
              </w:rPr>
              <w:t>(indicate in the blank space</w:t>
            </w:r>
            <w:r w:rsidR="00AD1921" w:rsidRPr="00180FEE">
              <w:rPr>
                <w:rFonts w:ascii="Times New Roman" w:hAnsi="Times New Roman" w:cs="Times New Roman"/>
                <w:b/>
                <w:sz w:val="24"/>
                <w:szCs w:val="24"/>
              </w:rPr>
              <w:t xml:space="preserve"> </w:t>
            </w:r>
            <w:r w:rsidR="00A872CB" w:rsidRPr="00180FEE">
              <w:rPr>
                <w:rFonts w:ascii="Times New Roman" w:hAnsi="Times New Roman" w:cs="Times New Roman"/>
                <w:b/>
                <w:sz w:val="24"/>
                <w:szCs w:val="24"/>
              </w:rPr>
              <w:t>below the outcome you assessed)</w:t>
            </w:r>
          </w:p>
        </w:tc>
        <w:tc>
          <w:tcPr>
            <w:tcW w:w="1620" w:type="dxa"/>
            <w:gridSpan w:val="2"/>
          </w:tcPr>
          <w:p w:rsidR="002A34CA" w:rsidRDefault="002A34CA" w:rsidP="00A3635F">
            <w:pPr>
              <w:pStyle w:val="ListParagraph"/>
              <w:ind w:left="0"/>
              <w:rPr>
                <w:rFonts w:ascii="Times New Roman" w:hAnsi="Times New Roman" w:cs="Times New Roman"/>
                <w:sz w:val="24"/>
                <w:szCs w:val="24"/>
              </w:rPr>
            </w:pPr>
            <w:r>
              <w:rPr>
                <w:rFonts w:ascii="Times New Roman" w:hAnsi="Times New Roman" w:cs="Times New Roman"/>
                <w:sz w:val="24"/>
                <w:szCs w:val="24"/>
              </w:rPr>
              <w:t>Met</w:t>
            </w:r>
          </w:p>
        </w:tc>
        <w:tc>
          <w:tcPr>
            <w:tcW w:w="1710" w:type="dxa"/>
            <w:gridSpan w:val="2"/>
          </w:tcPr>
          <w:p w:rsidR="002A34CA" w:rsidRDefault="002A34CA" w:rsidP="002A34CA">
            <w:pPr>
              <w:pStyle w:val="ListParagraph"/>
              <w:ind w:left="0"/>
              <w:rPr>
                <w:rFonts w:ascii="Times New Roman" w:hAnsi="Times New Roman" w:cs="Times New Roman"/>
                <w:sz w:val="24"/>
                <w:szCs w:val="24"/>
              </w:rPr>
            </w:pPr>
            <w:r>
              <w:rPr>
                <w:rFonts w:ascii="Times New Roman" w:hAnsi="Times New Roman" w:cs="Times New Roman"/>
                <w:sz w:val="24"/>
                <w:szCs w:val="24"/>
              </w:rPr>
              <w:t>Did Not Meet</w:t>
            </w:r>
          </w:p>
        </w:tc>
        <w:tc>
          <w:tcPr>
            <w:tcW w:w="1653" w:type="dxa"/>
            <w:gridSpan w:val="2"/>
          </w:tcPr>
          <w:p w:rsidR="002A34CA" w:rsidRDefault="00A872CB" w:rsidP="00A872C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Did </w:t>
            </w:r>
            <w:r w:rsidR="002A34CA">
              <w:rPr>
                <w:rFonts w:ascii="Times New Roman" w:hAnsi="Times New Roman" w:cs="Times New Roman"/>
                <w:sz w:val="24"/>
                <w:szCs w:val="24"/>
              </w:rPr>
              <w:t xml:space="preserve">Not </w:t>
            </w:r>
            <w:r>
              <w:rPr>
                <w:rFonts w:ascii="Times New Roman" w:hAnsi="Times New Roman" w:cs="Times New Roman"/>
                <w:sz w:val="24"/>
                <w:szCs w:val="24"/>
              </w:rPr>
              <w:t>Attempt</w:t>
            </w:r>
          </w:p>
        </w:tc>
      </w:tr>
      <w:tr w:rsidR="002A34CA" w:rsidTr="00A872CB">
        <w:tc>
          <w:tcPr>
            <w:tcW w:w="4230" w:type="dxa"/>
            <w:vMerge w:val="restart"/>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2A34CA" w:rsidTr="00A872CB">
        <w:tc>
          <w:tcPr>
            <w:tcW w:w="4230" w:type="dxa"/>
            <w:vMerge/>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90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674" w:type="dxa"/>
          </w:tcPr>
          <w:p w:rsidR="002A34CA" w:rsidRDefault="002A34CA" w:rsidP="002A34CA">
            <w:pPr>
              <w:pStyle w:val="ListParagraph"/>
              <w:ind w:left="0"/>
              <w:rPr>
                <w:rFonts w:ascii="Times New Roman" w:hAnsi="Times New Roman" w:cs="Times New Roman"/>
                <w:sz w:val="24"/>
                <w:szCs w:val="24"/>
              </w:rPr>
            </w:pPr>
          </w:p>
        </w:tc>
        <w:tc>
          <w:tcPr>
            <w:tcW w:w="979" w:type="dxa"/>
          </w:tcPr>
          <w:p w:rsidR="002A34CA" w:rsidRDefault="002A34CA" w:rsidP="002A34CA">
            <w:pPr>
              <w:pStyle w:val="ListParagraph"/>
              <w:ind w:left="0"/>
              <w:rPr>
                <w:rFonts w:ascii="Times New Roman" w:hAnsi="Times New Roman" w:cs="Times New Roman"/>
                <w:sz w:val="24"/>
                <w:szCs w:val="24"/>
              </w:rPr>
            </w:pPr>
          </w:p>
        </w:tc>
      </w:tr>
    </w:tbl>
    <w:p w:rsidR="002A34CA" w:rsidRDefault="002A34CA" w:rsidP="002A34CA">
      <w:pPr>
        <w:pStyle w:val="ListParagraph"/>
        <w:ind w:left="360"/>
        <w:rPr>
          <w:rFonts w:ascii="Times New Roman" w:hAnsi="Times New Roman" w:cs="Times New Roman"/>
          <w:sz w:val="24"/>
          <w:szCs w:val="24"/>
        </w:rPr>
      </w:pPr>
    </w:p>
    <w:p w:rsidR="00FC4CE5" w:rsidRDefault="00FC4CE5" w:rsidP="002A34CA">
      <w:pPr>
        <w:pStyle w:val="ListParagraph"/>
        <w:ind w:left="360"/>
        <w:rPr>
          <w:rFonts w:ascii="Times New Roman" w:hAnsi="Times New Roman" w:cs="Times New Roman"/>
          <w:sz w:val="24"/>
          <w:szCs w:val="24"/>
        </w:rPr>
      </w:pPr>
    </w:p>
    <w:p w:rsidR="002A0822" w:rsidRDefault="002A0822" w:rsidP="002A34CA">
      <w:pPr>
        <w:ind w:left="360"/>
        <w:rPr>
          <w:rFonts w:ascii="Times New Roman" w:hAnsi="Times New Roman" w:cs="Times New Roman"/>
          <w:sz w:val="24"/>
          <w:szCs w:val="24"/>
        </w:rPr>
      </w:pPr>
    </w:p>
    <w:p w:rsidR="00AD1921" w:rsidRPr="00982D8C" w:rsidRDefault="00982D8C" w:rsidP="00EC3098">
      <w:pPr>
        <w:pStyle w:val="ListParagraph"/>
        <w:numPr>
          <w:ilvl w:val="0"/>
          <w:numId w:val="2"/>
        </w:numPr>
        <w:ind w:left="360"/>
        <w:rPr>
          <w:rFonts w:ascii="Times New Roman" w:hAnsi="Times New Roman" w:cs="Times New Roman"/>
          <w:sz w:val="24"/>
          <w:szCs w:val="24"/>
        </w:rPr>
      </w:pPr>
      <w:r w:rsidRPr="00982D8C">
        <w:rPr>
          <w:rFonts w:ascii="Times New Roman" w:hAnsi="Times New Roman" w:cs="Times New Roman"/>
          <w:sz w:val="24"/>
          <w:szCs w:val="24"/>
        </w:rPr>
        <w:t xml:space="preserve">If you did NOT use the one provided above, </w:t>
      </w:r>
      <w:r>
        <w:rPr>
          <w:rFonts w:ascii="Times New Roman" w:hAnsi="Times New Roman" w:cs="Times New Roman"/>
          <w:sz w:val="24"/>
          <w:szCs w:val="24"/>
        </w:rPr>
        <w:t>p</w:t>
      </w:r>
      <w:r w:rsidR="00A872CB" w:rsidRPr="00982D8C">
        <w:rPr>
          <w:rFonts w:ascii="Times New Roman" w:hAnsi="Times New Roman" w:cs="Times New Roman"/>
          <w:sz w:val="24"/>
          <w:szCs w:val="24"/>
        </w:rPr>
        <w:t xml:space="preserve">lease </w:t>
      </w:r>
      <w:r w:rsidR="00AD1921" w:rsidRPr="00982D8C">
        <w:rPr>
          <w:rFonts w:ascii="Times New Roman" w:hAnsi="Times New Roman" w:cs="Times New Roman"/>
          <w:sz w:val="24"/>
          <w:szCs w:val="24"/>
        </w:rPr>
        <w:t xml:space="preserve">provide your definition of </w:t>
      </w:r>
      <w:r w:rsidR="00A872CB" w:rsidRPr="00982D8C">
        <w:rPr>
          <w:rFonts w:ascii="Times New Roman" w:hAnsi="Times New Roman" w:cs="Times New Roman"/>
          <w:sz w:val="24"/>
          <w:szCs w:val="24"/>
        </w:rPr>
        <w:t xml:space="preserve">“Met” </w:t>
      </w:r>
      <w:r w:rsidR="00AD1921" w:rsidRPr="00982D8C">
        <w:rPr>
          <w:rFonts w:ascii="Times New Roman" w:hAnsi="Times New Roman" w:cs="Times New Roman"/>
          <w:sz w:val="24"/>
          <w:szCs w:val="24"/>
        </w:rPr>
        <w:t xml:space="preserve">and </w:t>
      </w:r>
      <w:r w:rsidR="00A872CB" w:rsidRPr="00982D8C">
        <w:rPr>
          <w:rFonts w:ascii="Times New Roman" w:hAnsi="Times New Roman" w:cs="Times New Roman"/>
          <w:sz w:val="24"/>
          <w:szCs w:val="24"/>
        </w:rPr>
        <w:t>“Did Not Meet”</w:t>
      </w:r>
      <w:r w:rsidRPr="00982D8C">
        <w:rPr>
          <w:rFonts w:ascii="Times New Roman" w:hAnsi="Times New Roman" w:cs="Times New Roman"/>
          <w:sz w:val="24"/>
          <w:szCs w:val="24"/>
        </w:rPr>
        <w:t xml:space="preserve"> </w:t>
      </w:r>
    </w:p>
    <w:p w:rsidR="00AD1921" w:rsidRDefault="00AD1921"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FC4CE5" w:rsidRPr="006E6E82" w:rsidRDefault="00A3635F"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Please provide y</w:t>
      </w:r>
      <w:r w:rsidR="006E6E82">
        <w:rPr>
          <w:rFonts w:ascii="Times New Roman" w:hAnsi="Times New Roman" w:cs="Times New Roman"/>
          <w:sz w:val="24"/>
          <w:szCs w:val="24"/>
        </w:rPr>
        <w:t>our thoughts about these results</w:t>
      </w:r>
      <w:r>
        <w:rPr>
          <w:rFonts w:ascii="Times New Roman" w:hAnsi="Times New Roman" w:cs="Times New Roman"/>
          <w:sz w:val="24"/>
          <w:szCs w:val="24"/>
        </w:rPr>
        <w:t>.</w:t>
      </w:r>
    </w:p>
    <w:sectPr w:rsidR="00FC4CE5" w:rsidRPr="006E6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E5" w:rsidRDefault="00FC4CE5" w:rsidP="00FC4CE5">
      <w:r>
        <w:separator/>
      </w:r>
    </w:p>
  </w:endnote>
  <w:endnote w:type="continuationSeparator" w:id="0">
    <w:p w:rsidR="00FC4CE5" w:rsidRDefault="00FC4CE5" w:rsidP="00F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E5" w:rsidRDefault="00FC4CE5" w:rsidP="00FC4CE5">
      <w:r>
        <w:separator/>
      </w:r>
    </w:p>
  </w:footnote>
  <w:footnote w:type="continuationSeparator" w:id="0">
    <w:p w:rsidR="00FC4CE5" w:rsidRDefault="00FC4CE5" w:rsidP="00FC4CE5">
      <w:r>
        <w:continuationSeparator/>
      </w:r>
    </w:p>
  </w:footnote>
  <w:footnote w:id="1">
    <w:p w:rsidR="00FB3BF0" w:rsidRDefault="00FB3BF0" w:rsidP="00FB3BF0">
      <w:pPr>
        <w:pStyle w:val="FootnoteText"/>
      </w:pPr>
      <w:r>
        <w:rPr>
          <w:rStyle w:val="FootnoteReference"/>
        </w:rPr>
        <w:footnoteRef/>
      </w:r>
      <w:r>
        <w:t xml:space="preserve"> The working group suggests clarifying the second SLO by replacing “multilingual communities” with “communities in the target language”.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6EC"/>
    <w:multiLevelType w:val="hybridMultilevel"/>
    <w:tmpl w:val="FA565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E4490"/>
    <w:multiLevelType w:val="multilevel"/>
    <w:tmpl w:val="2C2875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44D42C2D"/>
    <w:multiLevelType w:val="hybridMultilevel"/>
    <w:tmpl w:val="04D4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BC59FD"/>
    <w:multiLevelType w:val="hybridMultilevel"/>
    <w:tmpl w:val="D40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6042D8"/>
    <w:multiLevelType w:val="hybridMultilevel"/>
    <w:tmpl w:val="F40E7A2A"/>
    <w:lvl w:ilvl="0" w:tplc="40A43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B0D73"/>
    <w:multiLevelType w:val="hybridMultilevel"/>
    <w:tmpl w:val="AE50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1"/>
    <w:rsid w:val="0003281B"/>
    <w:rsid w:val="00143E81"/>
    <w:rsid w:val="00180FEE"/>
    <w:rsid w:val="002A0822"/>
    <w:rsid w:val="002A34CA"/>
    <w:rsid w:val="002C516F"/>
    <w:rsid w:val="002D168E"/>
    <w:rsid w:val="003530FC"/>
    <w:rsid w:val="00494599"/>
    <w:rsid w:val="00500F45"/>
    <w:rsid w:val="0050567B"/>
    <w:rsid w:val="006146D9"/>
    <w:rsid w:val="006E4F88"/>
    <w:rsid w:val="006E6E82"/>
    <w:rsid w:val="00707AAB"/>
    <w:rsid w:val="00781D6F"/>
    <w:rsid w:val="00812DF4"/>
    <w:rsid w:val="00903DF4"/>
    <w:rsid w:val="00982D8C"/>
    <w:rsid w:val="00990FAE"/>
    <w:rsid w:val="00997FB8"/>
    <w:rsid w:val="00A3635F"/>
    <w:rsid w:val="00A872CB"/>
    <w:rsid w:val="00AA65D8"/>
    <w:rsid w:val="00AB52DB"/>
    <w:rsid w:val="00AD038A"/>
    <w:rsid w:val="00AD1921"/>
    <w:rsid w:val="00AE5991"/>
    <w:rsid w:val="00B10CE6"/>
    <w:rsid w:val="00B8432A"/>
    <w:rsid w:val="00E7142F"/>
    <w:rsid w:val="00ED270F"/>
    <w:rsid w:val="00F56CC1"/>
    <w:rsid w:val="00FB3BF0"/>
    <w:rsid w:val="00FC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93318-8FCE-4DF8-8462-41AB240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88"/>
    <w:rPr>
      <w:rFonts w:asciiTheme="minorHAnsi" w:hAnsiTheme="minorHAnsi"/>
      <w:sz w:val="22"/>
    </w:rPr>
  </w:style>
  <w:style w:type="paragraph" w:styleId="Heading1">
    <w:name w:val="heading 1"/>
    <w:basedOn w:val="Normal"/>
    <w:next w:val="Normal"/>
    <w:link w:val="Heading1Char"/>
    <w:uiPriority w:val="9"/>
    <w:qFormat/>
    <w:rsid w:val="006E4F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E4F8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E4F8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E4F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4F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E4F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4F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4F8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4F8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E4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E4F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E4F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4F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E4F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4F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4F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4F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4F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4F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4F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4F88"/>
    <w:rPr>
      <w:rFonts w:asciiTheme="majorHAnsi" w:eastAsiaTheme="majorEastAsia" w:hAnsiTheme="majorHAnsi" w:cstheme="majorBidi"/>
      <w:i/>
      <w:iCs/>
      <w:spacing w:val="13"/>
      <w:sz w:val="24"/>
      <w:szCs w:val="24"/>
    </w:rPr>
  </w:style>
  <w:style w:type="character" w:styleId="Strong">
    <w:name w:val="Strong"/>
    <w:uiPriority w:val="22"/>
    <w:qFormat/>
    <w:rsid w:val="006E4F88"/>
    <w:rPr>
      <w:b/>
      <w:bCs/>
    </w:rPr>
  </w:style>
  <w:style w:type="character" w:styleId="Emphasis">
    <w:name w:val="Emphasis"/>
    <w:uiPriority w:val="20"/>
    <w:qFormat/>
    <w:rsid w:val="006E4F88"/>
    <w:rPr>
      <w:b/>
      <w:bCs/>
      <w:i/>
      <w:iCs/>
      <w:spacing w:val="10"/>
      <w:bdr w:val="none" w:sz="0" w:space="0" w:color="auto"/>
      <w:shd w:val="clear" w:color="auto" w:fill="auto"/>
    </w:rPr>
  </w:style>
  <w:style w:type="paragraph" w:styleId="NoSpacing">
    <w:name w:val="No Spacing"/>
    <w:basedOn w:val="Normal"/>
    <w:uiPriority w:val="1"/>
    <w:qFormat/>
    <w:rsid w:val="006E4F88"/>
  </w:style>
  <w:style w:type="paragraph" w:styleId="ListParagraph">
    <w:name w:val="List Paragraph"/>
    <w:basedOn w:val="Normal"/>
    <w:uiPriority w:val="34"/>
    <w:qFormat/>
    <w:rsid w:val="006E4F88"/>
    <w:pPr>
      <w:ind w:left="720"/>
      <w:contextualSpacing/>
    </w:pPr>
  </w:style>
  <w:style w:type="paragraph" w:styleId="Quote">
    <w:name w:val="Quote"/>
    <w:basedOn w:val="Normal"/>
    <w:next w:val="Normal"/>
    <w:link w:val="QuoteChar"/>
    <w:uiPriority w:val="29"/>
    <w:qFormat/>
    <w:rsid w:val="006E4F88"/>
    <w:pPr>
      <w:spacing w:before="200"/>
      <w:ind w:left="360" w:right="360"/>
    </w:pPr>
    <w:rPr>
      <w:i/>
      <w:iCs/>
    </w:rPr>
  </w:style>
  <w:style w:type="character" w:customStyle="1" w:styleId="QuoteChar">
    <w:name w:val="Quote Char"/>
    <w:basedOn w:val="DefaultParagraphFont"/>
    <w:link w:val="Quote"/>
    <w:uiPriority w:val="29"/>
    <w:rsid w:val="006E4F88"/>
    <w:rPr>
      <w:i/>
      <w:iCs/>
    </w:rPr>
  </w:style>
  <w:style w:type="paragraph" w:styleId="IntenseQuote">
    <w:name w:val="Intense Quote"/>
    <w:basedOn w:val="Normal"/>
    <w:next w:val="Normal"/>
    <w:link w:val="IntenseQuoteChar"/>
    <w:uiPriority w:val="30"/>
    <w:qFormat/>
    <w:rsid w:val="006E4F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4F88"/>
    <w:rPr>
      <w:b/>
      <w:bCs/>
      <w:i/>
      <w:iCs/>
    </w:rPr>
  </w:style>
  <w:style w:type="character" w:styleId="SubtleEmphasis">
    <w:name w:val="Subtle Emphasis"/>
    <w:uiPriority w:val="19"/>
    <w:qFormat/>
    <w:rsid w:val="006E4F88"/>
    <w:rPr>
      <w:i/>
      <w:iCs/>
    </w:rPr>
  </w:style>
  <w:style w:type="character" w:styleId="IntenseEmphasis">
    <w:name w:val="Intense Emphasis"/>
    <w:uiPriority w:val="21"/>
    <w:qFormat/>
    <w:rsid w:val="006E4F88"/>
    <w:rPr>
      <w:b/>
      <w:bCs/>
    </w:rPr>
  </w:style>
  <w:style w:type="character" w:styleId="SubtleReference">
    <w:name w:val="Subtle Reference"/>
    <w:uiPriority w:val="31"/>
    <w:qFormat/>
    <w:rsid w:val="006E4F88"/>
    <w:rPr>
      <w:smallCaps/>
    </w:rPr>
  </w:style>
  <w:style w:type="character" w:styleId="IntenseReference">
    <w:name w:val="Intense Reference"/>
    <w:uiPriority w:val="32"/>
    <w:qFormat/>
    <w:rsid w:val="006E4F88"/>
    <w:rPr>
      <w:smallCaps/>
      <w:spacing w:val="5"/>
      <w:u w:val="single"/>
    </w:rPr>
  </w:style>
  <w:style w:type="character" w:styleId="BookTitle">
    <w:name w:val="Book Title"/>
    <w:uiPriority w:val="33"/>
    <w:qFormat/>
    <w:rsid w:val="006E4F88"/>
    <w:rPr>
      <w:i/>
      <w:iCs/>
      <w:smallCaps/>
      <w:spacing w:val="5"/>
    </w:rPr>
  </w:style>
  <w:style w:type="paragraph" w:styleId="TOCHeading">
    <w:name w:val="TOC Heading"/>
    <w:basedOn w:val="Heading1"/>
    <w:next w:val="Normal"/>
    <w:uiPriority w:val="39"/>
    <w:semiHidden/>
    <w:unhideWhenUsed/>
    <w:qFormat/>
    <w:rsid w:val="006E4F88"/>
    <w:pPr>
      <w:outlineLvl w:val="9"/>
    </w:pPr>
    <w:rPr>
      <w:lang w:bidi="en-US"/>
    </w:rPr>
  </w:style>
  <w:style w:type="paragraph" w:styleId="TOC1">
    <w:name w:val="toc 1"/>
    <w:basedOn w:val="Normal"/>
    <w:next w:val="Normal"/>
    <w:autoRedefine/>
    <w:uiPriority w:val="39"/>
    <w:unhideWhenUsed/>
    <w:qFormat/>
    <w:rsid w:val="00990FAE"/>
    <w:pPr>
      <w:keepNext/>
      <w:widowControl w:val="0"/>
      <w:spacing w:after="100" w:line="480" w:lineRule="auto"/>
      <w:jc w:val="center"/>
      <w:outlineLvl w:val="0"/>
    </w:pPr>
    <w:rPr>
      <w:rFonts w:ascii="Times New Roman" w:eastAsia="Times New Roman" w:hAnsi="Times New Roman" w:cs="Times New Roman"/>
      <w:sz w:val="24"/>
      <w:szCs w:val="24"/>
    </w:rPr>
  </w:style>
  <w:style w:type="paragraph" w:customStyle="1" w:styleId="Default">
    <w:name w:val="Default"/>
    <w:rsid w:val="00F56CC1"/>
    <w:pPr>
      <w:autoSpaceDE w:val="0"/>
      <w:autoSpaceDN w:val="0"/>
      <w:adjustRightInd w:val="0"/>
    </w:pPr>
    <w:rPr>
      <w:rFonts w:cs="Times New Roman"/>
      <w:color w:val="000000"/>
      <w:szCs w:val="24"/>
    </w:rPr>
  </w:style>
  <w:style w:type="table" w:styleId="TableGrid">
    <w:name w:val="Table Grid"/>
    <w:basedOn w:val="TableNormal"/>
    <w:uiPriority w:val="59"/>
    <w:rsid w:val="002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4CE5"/>
    <w:rPr>
      <w:sz w:val="20"/>
      <w:szCs w:val="20"/>
    </w:rPr>
  </w:style>
  <w:style w:type="character" w:customStyle="1" w:styleId="FootnoteTextChar">
    <w:name w:val="Footnote Text Char"/>
    <w:basedOn w:val="DefaultParagraphFont"/>
    <w:link w:val="FootnoteText"/>
    <w:uiPriority w:val="99"/>
    <w:semiHidden/>
    <w:rsid w:val="00FC4CE5"/>
    <w:rPr>
      <w:rFonts w:asciiTheme="minorHAnsi" w:hAnsiTheme="minorHAnsi"/>
      <w:sz w:val="20"/>
      <w:szCs w:val="20"/>
    </w:rPr>
  </w:style>
  <w:style w:type="character" w:styleId="FootnoteReference">
    <w:name w:val="footnote reference"/>
    <w:basedOn w:val="DefaultParagraphFont"/>
    <w:uiPriority w:val="99"/>
    <w:semiHidden/>
    <w:unhideWhenUsed/>
    <w:rsid w:val="00FC4CE5"/>
    <w:rPr>
      <w:vertAlign w:val="superscript"/>
    </w:rPr>
  </w:style>
  <w:style w:type="paragraph" w:styleId="NormalWeb">
    <w:name w:val="Normal (Web)"/>
    <w:basedOn w:val="Normal"/>
    <w:uiPriority w:val="99"/>
    <w:semiHidden/>
    <w:unhideWhenUsed/>
    <w:rsid w:val="002A34C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2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5B69E5-3707-4277-852D-8FB123093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422</Words>
  <Characters>2406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dc:creator>
  <cp:lastModifiedBy>Lehman, Bonnie</cp:lastModifiedBy>
  <cp:revision>3</cp:revision>
  <cp:lastPrinted>2013-08-15T17:38:00Z</cp:lastPrinted>
  <dcterms:created xsi:type="dcterms:W3CDTF">2017-01-09T13:11:00Z</dcterms:created>
  <dcterms:modified xsi:type="dcterms:W3CDTF">2017-01-09T15:42:00Z</dcterms:modified>
</cp:coreProperties>
</file>