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4F9" w:rsidRDefault="002204F9" w:rsidP="002204F9">
      <w:pPr>
        <w:pStyle w:val="NormalWeb"/>
        <w:spacing w:before="0" w:beforeAutospacing="0" w:after="0" w:afterAutospacing="0"/>
      </w:pPr>
      <w:r>
        <w:rPr>
          <w:rFonts w:ascii="Arial" w:hAnsi="Arial" w:cs="Arial"/>
          <w:b/>
          <w:bCs/>
          <w:color w:val="000000"/>
          <w:sz w:val="22"/>
          <w:szCs w:val="22"/>
        </w:rPr>
        <w:t>Literacy Alive!</w:t>
      </w:r>
      <w:bookmarkStart w:id="0" w:name="_GoBack"/>
      <w:bookmarkEnd w:id="0"/>
    </w:p>
    <w:p w:rsidR="002204F9" w:rsidRDefault="002204F9" w:rsidP="002204F9">
      <w:pPr>
        <w:pStyle w:val="NormalWeb"/>
        <w:spacing w:before="0" w:beforeAutospacing="0" w:after="0" w:afterAutospacing="0"/>
      </w:pPr>
      <w:r>
        <w:rPr>
          <w:rFonts w:ascii="Arial" w:hAnsi="Arial" w:cs="Arial"/>
          <w:color w:val="000000"/>
          <w:sz w:val="22"/>
          <w:szCs w:val="22"/>
        </w:rPr>
        <w:t>Literacy Alive! is a fun event in which Dickinson’s KDP visits a local elementary school and hosts a series of fun, literacy activities. We usually read a popular children’s book and the elementary students rotate through games and crafts that relate to the story. It provides Dickinson students the opportunity to engage with the local Carlisle community and to encourage reading and creativity. In Spring of 2016, KDP organized Literacy Alive for the third grade students at Hamilton Elementary School and it was a success. We plan to organize another Literacy Alive! event later this year!</w:t>
      </w:r>
    </w:p>
    <w:p w:rsidR="00D20E50" w:rsidRDefault="00D20E50"/>
    <w:sectPr w:rsidR="00D20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F9"/>
    <w:rsid w:val="002204F9"/>
    <w:rsid w:val="00D2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E74E"/>
  <w15:chartTrackingRefBased/>
  <w15:docId w15:val="{6A72BBBD-DA67-4301-A15F-39C4D663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04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5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519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Davis-Cordell, Sheri</dc:creator>
  <cp:keywords/>
  <dc:description/>
  <cp:lastModifiedBy>Davis-Cordell, Sheri</cp:lastModifiedBy>
  <cp:revision>1</cp:revision>
  <dcterms:created xsi:type="dcterms:W3CDTF">2016-11-30T16:34:00Z</dcterms:created>
  <dcterms:modified xsi:type="dcterms:W3CDTF">2016-11-30T16:34:00Z</dcterms:modified>
</cp:coreProperties>
</file>