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FB1" w:rsidRPr="00E14A9D" w:rsidRDefault="005C00F3" w:rsidP="005C00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4A9D">
        <w:rPr>
          <w:rFonts w:ascii="Times New Roman" w:hAnsi="Times New Roman" w:cs="Times New Roman"/>
          <w:b/>
          <w:sz w:val="24"/>
          <w:szCs w:val="24"/>
        </w:rPr>
        <w:t>To:</w:t>
      </w:r>
      <w:r w:rsidRPr="00E14A9D">
        <w:rPr>
          <w:rFonts w:ascii="Times New Roman" w:hAnsi="Times New Roman" w:cs="Times New Roman"/>
          <w:sz w:val="24"/>
          <w:szCs w:val="24"/>
        </w:rPr>
        <w:tab/>
        <w:t>Those Who Attend Faculty Meetings</w:t>
      </w:r>
    </w:p>
    <w:p w:rsidR="005C00F3" w:rsidRPr="00E14A9D" w:rsidRDefault="005C00F3" w:rsidP="005C00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4A9D">
        <w:rPr>
          <w:rFonts w:ascii="Times New Roman" w:hAnsi="Times New Roman" w:cs="Times New Roman"/>
          <w:b/>
          <w:sz w:val="24"/>
          <w:szCs w:val="24"/>
        </w:rPr>
        <w:t>From:</w:t>
      </w:r>
      <w:r w:rsidRPr="00E14A9D">
        <w:rPr>
          <w:rFonts w:ascii="Times New Roman" w:hAnsi="Times New Roman" w:cs="Times New Roman"/>
          <w:sz w:val="24"/>
          <w:szCs w:val="24"/>
        </w:rPr>
        <w:t xml:space="preserve"> </w:t>
      </w:r>
      <w:r w:rsidRPr="00E14A9D">
        <w:rPr>
          <w:rFonts w:ascii="Times New Roman" w:hAnsi="Times New Roman" w:cs="Times New Roman"/>
          <w:sz w:val="24"/>
          <w:szCs w:val="24"/>
        </w:rPr>
        <w:tab/>
        <w:t>Suman Ambwani, Chair of the Research and Development Committee</w:t>
      </w:r>
    </w:p>
    <w:p w:rsidR="005C00F3" w:rsidRPr="00E14A9D" w:rsidRDefault="005C00F3" w:rsidP="005C00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4A9D">
        <w:rPr>
          <w:rFonts w:ascii="Times New Roman" w:hAnsi="Times New Roman" w:cs="Times New Roman"/>
          <w:b/>
          <w:sz w:val="24"/>
          <w:szCs w:val="24"/>
        </w:rPr>
        <w:t>Re:</w:t>
      </w:r>
      <w:r w:rsidRPr="00E14A9D">
        <w:rPr>
          <w:rFonts w:ascii="Times New Roman" w:hAnsi="Times New Roman" w:cs="Times New Roman"/>
          <w:sz w:val="24"/>
          <w:szCs w:val="24"/>
        </w:rPr>
        <w:tab/>
        <w:t>Final Report on the R&amp;D Committee’s 2014-2015 Activity</w:t>
      </w:r>
    </w:p>
    <w:p w:rsidR="005C00F3" w:rsidRPr="00E14A9D" w:rsidRDefault="005C00F3" w:rsidP="005C00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4A9D">
        <w:rPr>
          <w:rFonts w:ascii="Times New Roman" w:hAnsi="Times New Roman" w:cs="Times New Roman"/>
          <w:b/>
          <w:sz w:val="24"/>
          <w:szCs w:val="24"/>
        </w:rPr>
        <w:t>Date:</w:t>
      </w:r>
      <w:r w:rsidRPr="00E14A9D">
        <w:rPr>
          <w:rFonts w:ascii="Times New Roman" w:hAnsi="Times New Roman" w:cs="Times New Roman"/>
          <w:sz w:val="24"/>
          <w:szCs w:val="24"/>
        </w:rPr>
        <w:t xml:space="preserve"> </w:t>
      </w:r>
      <w:r w:rsidRPr="00E14A9D">
        <w:rPr>
          <w:rFonts w:ascii="Times New Roman" w:hAnsi="Times New Roman" w:cs="Times New Roman"/>
          <w:sz w:val="24"/>
          <w:szCs w:val="24"/>
        </w:rPr>
        <w:tab/>
        <w:t>September 1, 2015</w:t>
      </w:r>
    </w:p>
    <w:p w:rsidR="005C00F3" w:rsidRPr="00E14A9D" w:rsidRDefault="005C00F3" w:rsidP="005C0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0F3" w:rsidRPr="00E14A9D" w:rsidRDefault="005C00F3" w:rsidP="005C00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4A9D">
        <w:rPr>
          <w:rFonts w:ascii="Times New Roman" w:hAnsi="Times New Roman" w:cs="Times New Roman"/>
          <w:sz w:val="24"/>
          <w:szCs w:val="24"/>
        </w:rPr>
        <w:t>My first action as Chair of the R&amp;D Committee this year is to remind you of key areas of support and to provide a final accounting of activity from the previous academic year.</w:t>
      </w:r>
    </w:p>
    <w:p w:rsidR="005C00F3" w:rsidRPr="00E14A9D" w:rsidRDefault="005C00F3" w:rsidP="005C0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2B4D" w:rsidRDefault="00A02B4D" w:rsidP="005C00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4A9D">
        <w:rPr>
          <w:rFonts w:ascii="Times New Roman" w:hAnsi="Times New Roman" w:cs="Times New Roman"/>
          <w:b/>
          <w:sz w:val="24"/>
          <w:szCs w:val="24"/>
          <w:u w:val="single"/>
        </w:rPr>
        <w:t>Key areas of R&amp;D support</w:t>
      </w:r>
      <w:r w:rsidRPr="00E14A9D">
        <w:rPr>
          <w:rFonts w:ascii="Times New Roman" w:hAnsi="Times New Roman" w:cs="Times New Roman"/>
          <w:b/>
          <w:sz w:val="24"/>
          <w:szCs w:val="24"/>
        </w:rPr>
        <w:t>:</w:t>
      </w:r>
    </w:p>
    <w:p w:rsidR="00E14A9D" w:rsidRPr="00E14A9D" w:rsidRDefault="00E14A9D" w:rsidP="005C00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C00F3" w:rsidRPr="00E14A9D" w:rsidRDefault="005C00F3" w:rsidP="005C00F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A9D">
        <w:rPr>
          <w:rFonts w:ascii="Times New Roman" w:hAnsi="Times New Roman" w:cs="Times New Roman"/>
          <w:sz w:val="24"/>
          <w:szCs w:val="24"/>
        </w:rPr>
        <w:t>All of our guidelines and deadlines for funding are available online at:</w:t>
      </w:r>
      <w:r w:rsidR="00EB3C18" w:rsidRPr="00E14A9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B3C18" w:rsidRPr="00E14A9D">
          <w:rPr>
            <w:rStyle w:val="Hyperlink"/>
            <w:rFonts w:asciiTheme="majorBidi" w:eastAsia="Times New Roman" w:hAnsiTheme="majorBidi" w:cstheme="majorBidi"/>
            <w:szCs w:val="24"/>
          </w:rPr>
          <w:t>http://www.dickinson.edu/homepage/91/research_and_development_committee</w:t>
        </w:r>
      </w:hyperlink>
      <w:r w:rsidR="00EB3C18" w:rsidRPr="00E14A9D">
        <w:rPr>
          <w:rFonts w:asciiTheme="majorBidi" w:eastAsia="Times New Roman" w:hAnsiTheme="majorBidi" w:cstheme="majorBidi"/>
          <w:szCs w:val="24"/>
        </w:rPr>
        <w:t xml:space="preserve">.  </w:t>
      </w:r>
    </w:p>
    <w:p w:rsidR="00A02B4D" w:rsidRPr="00241358" w:rsidRDefault="005C00F3" w:rsidP="00720F7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A9D">
        <w:rPr>
          <w:rFonts w:ascii="Times New Roman" w:hAnsi="Times New Roman" w:cs="Times New Roman"/>
          <w:sz w:val="24"/>
          <w:szCs w:val="24"/>
        </w:rPr>
        <w:t xml:space="preserve">Please </w:t>
      </w:r>
      <w:r w:rsidR="00424019" w:rsidRPr="00E14A9D">
        <w:rPr>
          <w:rFonts w:ascii="Times New Roman" w:hAnsi="Times New Roman" w:cs="Times New Roman"/>
          <w:sz w:val="24"/>
          <w:szCs w:val="24"/>
        </w:rPr>
        <w:t>note that some of the</w:t>
      </w:r>
      <w:r w:rsidRPr="00E14A9D">
        <w:rPr>
          <w:rFonts w:ascii="Times New Roman" w:hAnsi="Times New Roman" w:cs="Times New Roman"/>
          <w:sz w:val="24"/>
          <w:szCs w:val="24"/>
        </w:rPr>
        <w:t xml:space="preserve"> </w:t>
      </w:r>
      <w:r w:rsidRPr="00241358">
        <w:rPr>
          <w:rFonts w:ascii="Times New Roman" w:hAnsi="Times New Roman" w:cs="Times New Roman"/>
          <w:b/>
          <w:sz w:val="24"/>
          <w:szCs w:val="24"/>
        </w:rPr>
        <w:t xml:space="preserve">criteria </w:t>
      </w:r>
      <w:r w:rsidR="00720F77" w:rsidRPr="00241358">
        <w:rPr>
          <w:rFonts w:ascii="Times New Roman" w:hAnsi="Times New Roman" w:cs="Times New Roman"/>
          <w:b/>
          <w:sz w:val="24"/>
          <w:szCs w:val="24"/>
        </w:rPr>
        <w:t xml:space="preserve">and maximum award amounts </w:t>
      </w:r>
      <w:r w:rsidRPr="00241358">
        <w:rPr>
          <w:rFonts w:ascii="Times New Roman" w:hAnsi="Times New Roman" w:cs="Times New Roman"/>
          <w:b/>
          <w:sz w:val="24"/>
          <w:szCs w:val="24"/>
        </w:rPr>
        <w:t>have been revised</w:t>
      </w:r>
      <w:r w:rsidR="00424019" w:rsidRPr="00241358">
        <w:rPr>
          <w:rFonts w:ascii="Times New Roman" w:hAnsi="Times New Roman" w:cs="Times New Roman"/>
          <w:sz w:val="24"/>
          <w:szCs w:val="24"/>
        </w:rPr>
        <w:t>; thus, we recommend that you closely review the guidelines prior to preparing any new applications for funding</w:t>
      </w:r>
      <w:r w:rsidRPr="00241358">
        <w:rPr>
          <w:rFonts w:ascii="Times New Roman" w:hAnsi="Times New Roman" w:cs="Times New Roman"/>
          <w:sz w:val="24"/>
          <w:szCs w:val="24"/>
        </w:rPr>
        <w:t>.</w:t>
      </w:r>
    </w:p>
    <w:p w:rsidR="005C00F3" w:rsidRPr="00241358" w:rsidRDefault="005C00F3" w:rsidP="00A02B4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358">
        <w:rPr>
          <w:rFonts w:ascii="Times New Roman" w:hAnsi="Times New Roman" w:cs="Times New Roman"/>
          <w:sz w:val="24"/>
          <w:szCs w:val="24"/>
        </w:rPr>
        <w:t xml:space="preserve">Please also </w:t>
      </w:r>
      <w:r w:rsidR="00424019" w:rsidRPr="00241358">
        <w:rPr>
          <w:rFonts w:ascii="Times New Roman" w:hAnsi="Times New Roman" w:cs="Times New Roman"/>
          <w:b/>
          <w:sz w:val="24"/>
          <w:szCs w:val="24"/>
        </w:rPr>
        <w:t>adhere</w:t>
      </w:r>
      <w:r w:rsidRPr="00241358">
        <w:rPr>
          <w:rFonts w:ascii="Times New Roman" w:hAnsi="Times New Roman" w:cs="Times New Roman"/>
          <w:b/>
          <w:sz w:val="24"/>
          <w:szCs w:val="24"/>
        </w:rPr>
        <w:t xml:space="preserve"> to the deadlines</w:t>
      </w:r>
      <w:r w:rsidRPr="00241358">
        <w:rPr>
          <w:rFonts w:ascii="Times New Roman" w:hAnsi="Times New Roman" w:cs="Times New Roman"/>
          <w:sz w:val="24"/>
          <w:szCs w:val="24"/>
        </w:rPr>
        <w:t xml:space="preserve"> as we are unable to fund late projects once our budget has been spent.</w:t>
      </w:r>
    </w:p>
    <w:p w:rsidR="00C2593D" w:rsidRPr="00241358" w:rsidRDefault="00C2593D" w:rsidP="00A02B4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358">
        <w:rPr>
          <w:rFonts w:ascii="Times New Roman" w:hAnsi="Times New Roman" w:cs="Times New Roman"/>
          <w:sz w:val="24"/>
          <w:szCs w:val="24"/>
        </w:rPr>
        <w:t xml:space="preserve">Finally, please ensure that all applications are </w:t>
      </w:r>
      <w:r w:rsidRPr="00241358">
        <w:rPr>
          <w:rFonts w:ascii="Times New Roman" w:hAnsi="Times New Roman" w:cs="Times New Roman"/>
          <w:b/>
          <w:sz w:val="24"/>
          <w:szCs w:val="24"/>
        </w:rPr>
        <w:t xml:space="preserve">comprehensible </w:t>
      </w:r>
      <w:r w:rsidRPr="00241358">
        <w:rPr>
          <w:rFonts w:ascii="Times New Roman" w:hAnsi="Times New Roman" w:cs="Times New Roman"/>
          <w:sz w:val="24"/>
          <w:szCs w:val="24"/>
        </w:rPr>
        <w:t xml:space="preserve">to an audience of your peers who are </w:t>
      </w:r>
      <w:r w:rsidRPr="00241358">
        <w:rPr>
          <w:rFonts w:ascii="Times New Roman" w:hAnsi="Times New Roman" w:cs="Times New Roman"/>
          <w:b/>
          <w:sz w:val="24"/>
          <w:szCs w:val="24"/>
        </w:rPr>
        <w:t>not in your discipline</w:t>
      </w:r>
      <w:r w:rsidRPr="00241358">
        <w:rPr>
          <w:rFonts w:ascii="Times New Roman" w:hAnsi="Times New Roman" w:cs="Times New Roman"/>
          <w:sz w:val="24"/>
          <w:szCs w:val="24"/>
        </w:rPr>
        <w:t>. Applications that cannot be understood by R&amp;D committee members will be returned to the applicant.</w:t>
      </w:r>
    </w:p>
    <w:p w:rsidR="00C2593D" w:rsidRPr="00241358" w:rsidRDefault="00C2593D" w:rsidP="00A02B4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358">
        <w:rPr>
          <w:rFonts w:ascii="Times New Roman" w:hAnsi="Times New Roman" w:cs="Times New Roman"/>
          <w:sz w:val="24"/>
          <w:szCs w:val="24"/>
        </w:rPr>
        <w:t xml:space="preserve">Abstracts for Dana Research Assistants and Student-Faculty Research Projects will be made publicly available on the Dickinson </w:t>
      </w:r>
      <w:r w:rsidRPr="00241358">
        <w:rPr>
          <w:rFonts w:ascii="Times New Roman" w:hAnsi="Times New Roman" w:cs="Times New Roman"/>
          <w:b/>
          <w:sz w:val="24"/>
          <w:szCs w:val="24"/>
        </w:rPr>
        <w:t>“Students and Scholars” website</w:t>
      </w:r>
      <w:r w:rsidRPr="00241358">
        <w:rPr>
          <w:rFonts w:ascii="Times New Roman" w:hAnsi="Times New Roman" w:cs="Times New Roman"/>
          <w:sz w:val="24"/>
          <w:szCs w:val="24"/>
        </w:rPr>
        <w:t xml:space="preserve"> unless the applicant requests that this information not be published.</w:t>
      </w:r>
    </w:p>
    <w:p w:rsidR="005C00F3" w:rsidRPr="00241358" w:rsidRDefault="005C00F3" w:rsidP="005C00F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C00F3" w:rsidRPr="00241358" w:rsidRDefault="005C00F3" w:rsidP="005C00F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358">
        <w:rPr>
          <w:rFonts w:ascii="Times New Roman" w:hAnsi="Times New Roman" w:cs="Times New Roman"/>
          <w:sz w:val="24"/>
          <w:szCs w:val="24"/>
        </w:rPr>
        <w:t xml:space="preserve">All full-time faculty members continue to be eligible for </w:t>
      </w:r>
      <w:r w:rsidRPr="00241358">
        <w:rPr>
          <w:rFonts w:ascii="Times New Roman" w:hAnsi="Times New Roman" w:cs="Times New Roman"/>
          <w:b/>
          <w:sz w:val="24"/>
          <w:szCs w:val="24"/>
        </w:rPr>
        <w:t>up to $2,000</w:t>
      </w:r>
      <w:r w:rsidRPr="00241358">
        <w:rPr>
          <w:rFonts w:ascii="Times New Roman" w:hAnsi="Times New Roman" w:cs="Times New Roman"/>
          <w:sz w:val="24"/>
          <w:szCs w:val="24"/>
        </w:rPr>
        <w:t xml:space="preserve"> </w:t>
      </w:r>
      <w:r w:rsidRPr="00241358">
        <w:rPr>
          <w:rFonts w:ascii="Times New Roman" w:hAnsi="Times New Roman" w:cs="Times New Roman"/>
          <w:b/>
          <w:sz w:val="24"/>
          <w:szCs w:val="24"/>
        </w:rPr>
        <w:t>annually</w:t>
      </w:r>
      <w:r w:rsidRPr="00241358">
        <w:rPr>
          <w:rFonts w:ascii="Times New Roman" w:hAnsi="Times New Roman" w:cs="Times New Roman"/>
          <w:sz w:val="24"/>
          <w:szCs w:val="24"/>
        </w:rPr>
        <w:t xml:space="preserve"> (pending available funds) to present </w:t>
      </w:r>
      <w:r w:rsidR="00424019" w:rsidRPr="00241358">
        <w:rPr>
          <w:rFonts w:ascii="Times New Roman" w:hAnsi="Times New Roman" w:cs="Times New Roman"/>
          <w:sz w:val="24"/>
          <w:szCs w:val="24"/>
        </w:rPr>
        <w:t>research</w:t>
      </w:r>
      <w:r w:rsidRPr="00241358">
        <w:rPr>
          <w:rFonts w:ascii="Times New Roman" w:hAnsi="Times New Roman" w:cs="Times New Roman"/>
          <w:sz w:val="24"/>
          <w:szCs w:val="24"/>
        </w:rPr>
        <w:t xml:space="preserve"> at professional conferences or </w:t>
      </w:r>
      <w:r w:rsidR="00A02B4D" w:rsidRPr="00241358">
        <w:rPr>
          <w:rFonts w:ascii="Times New Roman" w:hAnsi="Times New Roman" w:cs="Times New Roman"/>
          <w:sz w:val="24"/>
          <w:szCs w:val="24"/>
        </w:rPr>
        <w:t>comparable</w:t>
      </w:r>
      <w:r w:rsidRPr="00241358">
        <w:rPr>
          <w:rFonts w:ascii="Times New Roman" w:hAnsi="Times New Roman" w:cs="Times New Roman"/>
          <w:sz w:val="24"/>
          <w:szCs w:val="24"/>
        </w:rPr>
        <w:t xml:space="preserve"> formal presentations of creative work. </w:t>
      </w:r>
    </w:p>
    <w:p w:rsidR="005C00F3" w:rsidRPr="00241358" w:rsidRDefault="005C00F3" w:rsidP="005C00F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358">
        <w:rPr>
          <w:rFonts w:ascii="Times New Roman" w:hAnsi="Times New Roman" w:cs="Times New Roman"/>
          <w:sz w:val="24"/>
          <w:szCs w:val="24"/>
        </w:rPr>
        <w:t xml:space="preserve">Travel grants must be approved at least </w:t>
      </w:r>
      <w:r w:rsidRPr="00241358">
        <w:rPr>
          <w:rFonts w:ascii="Times New Roman" w:hAnsi="Times New Roman" w:cs="Times New Roman"/>
          <w:b/>
          <w:sz w:val="24"/>
          <w:szCs w:val="24"/>
        </w:rPr>
        <w:t>two weeks in advance</w:t>
      </w:r>
      <w:r w:rsidRPr="00241358">
        <w:rPr>
          <w:rFonts w:ascii="Times New Roman" w:hAnsi="Times New Roman" w:cs="Times New Roman"/>
          <w:sz w:val="24"/>
          <w:szCs w:val="24"/>
        </w:rPr>
        <w:t xml:space="preserve"> of the trip. Late applications cannot be accepted.</w:t>
      </w:r>
    </w:p>
    <w:p w:rsidR="005C00F3" w:rsidRPr="00241358" w:rsidRDefault="005C00F3" w:rsidP="005C00F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358">
        <w:rPr>
          <w:rFonts w:ascii="Times New Roman" w:hAnsi="Times New Roman" w:cs="Times New Roman"/>
          <w:sz w:val="24"/>
          <w:szCs w:val="24"/>
        </w:rPr>
        <w:t xml:space="preserve">Expense forms must be filed </w:t>
      </w:r>
      <w:r w:rsidRPr="00241358">
        <w:rPr>
          <w:rFonts w:ascii="Times New Roman" w:hAnsi="Times New Roman" w:cs="Times New Roman"/>
          <w:b/>
          <w:sz w:val="24"/>
          <w:szCs w:val="24"/>
        </w:rPr>
        <w:t>within 30 days of return</w:t>
      </w:r>
      <w:r w:rsidRPr="00241358">
        <w:rPr>
          <w:rFonts w:ascii="Times New Roman" w:hAnsi="Times New Roman" w:cs="Times New Roman"/>
          <w:sz w:val="24"/>
          <w:szCs w:val="24"/>
        </w:rPr>
        <w:t xml:space="preserve"> to receive reimbursement. Late expense forms cannot be accepted. </w:t>
      </w:r>
      <w:r w:rsidR="00424019" w:rsidRPr="00241358">
        <w:rPr>
          <w:rFonts w:ascii="Times New Roman" w:hAnsi="Times New Roman" w:cs="Times New Roman"/>
          <w:sz w:val="24"/>
          <w:szCs w:val="24"/>
        </w:rPr>
        <w:t>Kindly</w:t>
      </w:r>
      <w:r w:rsidRPr="00241358">
        <w:rPr>
          <w:rFonts w:ascii="Times New Roman" w:hAnsi="Times New Roman" w:cs="Times New Roman"/>
          <w:sz w:val="24"/>
          <w:szCs w:val="24"/>
        </w:rPr>
        <w:t xml:space="preserve"> tape your receipts onto pieces of paper to facilitate processing of the paperwork.</w:t>
      </w:r>
    </w:p>
    <w:p w:rsidR="00A02B4D" w:rsidRPr="00241358" w:rsidRDefault="00A02B4D" w:rsidP="00A02B4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D31A7D" w:rsidRPr="00241358" w:rsidRDefault="00D31A7D" w:rsidP="005C00F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358">
        <w:rPr>
          <w:rFonts w:ascii="Times New Roman" w:hAnsi="Times New Roman" w:cs="Times New Roman"/>
          <w:sz w:val="24"/>
          <w:szCs w:val="24"/>
        </w:rPr>
        <w:t xml:space="preserve">Through a </w:t>
      </w:r>
      <w:r w:rsidRPr="00241358">
        <w:rPr>
          <w:rFonts w:ascii="Times New Roman" w:hAnsi="Times New Roman" w:cs="Times New Roman"/>
          <w:b/>
          <w:sz w:val="24"/>
          <w:szCs w:val="24"/>
        </w:rPr>
        <w:t>joint venture with LIS</w:t>
      </w:r>
      <w:r w:rsidRPr="00241358">
        <w:rPr>
          <w:rFonts w:ascii="Times New Roman" w:hAnsi="Times New Roman" w:cs="Times New Roman"/>
          <w:sz w:val="24"/>
          <w:szCs w:val="24"/>
        </w:rPr>
        <w:t xml:space="preserve">, faculty who are interested in publishing in </w:t>
      </w:r>
      <w:r w:rsidRPr="00241358">
        <w:rPr>
          <w:rFonts w:ascii="Times New Roman" w:hAnsi="Times New Roman" w:cs="Times New Roman"/>
          <w:b/>
          <w:sz w:val="24"/>
          <w:szCs w:val="24"/>
        </w:rPr>
        <w:t>open-access journals</w:t>
      </w:r>
      <w:r w:rsidRPr="00241358">
        <w:rPr>
          <w:rFonts w:ascii="Times New Roman" w:hAnsi="Times New Roman" w:cs="Times New Roman"/>
          <w:sz w:val="24"/>
          <w:szCs w:val="24"/>
        </w:rPr>
        <w:t xml:space="preserve"> (i.e., not just open-access articles, but journals that are designated as entirely open-access) are encouraged to apply for publication expenses.</w:t>
      </w:r>
    </w:p>
    <w:p w:rsidR="00D31A7D" w:rsidRPr="00241358" w:rsidRDefault="00D31A7D" w:rsidP="00D31A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C00F3" w:rsidRPr="00241358" w:rsidRDefault="00EB3C18" w:rsidP="005C00F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358">
        <w:rPr>
          <w:rFonts w:ascii="Times New Roman" w:hAnsi="Times New Roman" w:cs="Times New Roman"/>
          <w:sz w:val="24"/>
          <w:szCs w:val="24"/>
        </w:rPr>
        <w:t xml:space="preserve">For all projects except for travel to present at conferences, faculty are required to submit a CV. This </w:t>
      </w:r>
      <w:r w:rsidRPr="00241358">
        <w:rPr>
          <w:rFonts w:ascii="Times New Roman" w:hAnsi="Times New Roman" w:cs="Times New Roman"/>
          <w:b/>
          <w:sz w:val="24"/>
          <w:szCs w:val="24"/>
        </w:rPr>
        <w:t>CV must be a maximum of 4-pages</w:t>
      </w:r>
      <w:r w:rsidRPr="00241358">
        <w:rPr>
          <w:rFonts w:ascii="Times New Roman" w:hAnsi="Times New Roman" w:cs="Times New Roman"/>
          <w:sz w:val="24"/>
          <w:szCs w:val="24"/>
        </w:rPr>
        <w:t xml:space="preserve"> (single-spaced) and </w:t>
      </w:r>
      <w:r w:rsidRPr="00241358">
        <w:rPr>
          <w:rFonts w:ascii="Times New Roman" w:hAnsi="Times New Roman" w:cs="Times New Roman"/>
          <w:b/>
          <w:sz w:val="24"/>
          <w:szCs w:val="24"/>
        </w:rPr>
        <w:t>up to date</w:t>
      </w:r>
      <w:r w:rsidRPr="00241358">
        <w:rPr>
          <w:rFonts w:ascii="Times New Roman" w:hAnsi="Times New Roman" w:cs="Times New Roman"/>
          <w:sz w:val="24"/>
          <w:szCs w:val="24"/>
        </w:rPr>
        <w:t xml:space="preserve">, </w:t>
      </w:r>
      <w:r w:rsidR="00424019" w:rsidRPr="00241358">
        <w:rPr>
          <w:rFonts w:ascii="Times New Roman" w:hAnsi="Times New Roman" w:cs="Times New Roman"/>
          <w:sz w:val="24"/>
          <w:szCs w:val="24"/>
        </w:rPr>
        <w:t>so please</w:t>
      </w:r>
      <w:r w:rsidRPr="00241358">
        <w:rPr>
          <w:rFonts w:ascii="Times New Roman" w:hAnsi="Times New Roman" w:cs="Times New Roman"/>
          <w:sz w:val="24"/>
          <w:szCs w:val="24"/>
        </w:rPr>
        <w:t xml:space="preserve"> update your CV accordingly prior to submission.</w:t>
      </w:r>
    </w:p>
    <w:p w:rsidR="00A02B4D" w:rsidRPr="00241358" w:rsidRDefault="00A02B4D" w:rsidP="00A02B4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B3C18" w:rsidRPr="00241358" w:rsidRDefault="00EB3C18" w:rsidP="002E785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358">
        <w:rPr>
          <w:rFonts w:ascii="Times New Roman" w:hAnsi="Times New Roman" w:cs="Times New Roman"/>
          <w:sz w:val="24"/>
          <w:szCs w:val="24"/>
        </w:rPr>
        <w:lastRenderedPageBreak/>
        <w:t xml:space="preserve">To review </w:t>
      </w:r>
      <w:r w:rsidRPr="00241358">
        <w:rPr>
          <w:rFonts w:ascii="Times New Roman" w:hAnsi="Times New Roman" w:cs="Times New Roman"/>
          <w:b/>
          <w:sz w:val="24"/>
          <w:szCs w:val="24"/>
        </w:rPr>
        <w:t>outside grant possibilities</w:t>
      </w:r>
      <w:r w:rsidRPr="00241358">
        <w:rPr>
          <w:rFonts w:ascii="Times New Roman" w:hAnsi="Times New Roman" w:cs="Times New Roman"/>
          <w:sz w:val="24"/>
          <w:szCs w:val="24"/>
        </w:rPr>
        <w:t xml:space="preserve"> for your proposals, please check with Glen Peterman or Ben Sweger from the Office </w:t>
      </w:r>
      <w:r w:rsidR="002E7851" w:rsidRPr="00241358">
        <w:rPr>
          <w:rFonts w:ascii="Times New Roman" w:hAnsi="Times New Roman" w:cs="Times New Roman"/>
          <w:sz w:val="24"/>
          <w:szCs w:val="24"/>
        </w:rPr>
        <w:t xml:space="preserve">of Sponsored Projects </w:t>
      </w:r>
      <w:r w:rsidRPr="00241358">
        <w:rPr>
          <w:rFonts w:ascii="Times New Roman" w:hAnsi="Times New Roman" w:cs="Times New Roman"/>
          <w:sz w:val="24"/>
          <w:szCs w:val="24"/>
        </w:rPr>
        <w:t>at:</w:t>
      </w:r>
      <w:r w:rsidR="00A02B4D" w:rsidRPr="0024135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41358">
          <w:rPr>
            <w:rStyle w:val="Hyperlink"/>
            <w:rFonts w:asciiTheme="majorBidi" w:eastAsia="Times New Roman" w:hAnsiTheme="majorBidi" w:cstheme="majorBidi"/>
            <w:szCs w:val="24"/>
          </w:rPr>
          <w:t>http://www.dickinson.edu/homepage/201/corporate_foundation_and_government_support</w:t>
        </w:r>
      </w:hyperlink>
      <w:r w:rsidR="00424019" w:rsidRPr="00241358">
        <w:rPr>
          <w:rFonts w:asciiTheme="majorBidi" w:eastAsia="Times New Roman" w:hAnsiTheme="majorBidi" w:cstheme="majorBidi"/>
          <w:szCs w:val="24"/>
        </w:rPr>
        <w:t>.</w:t>
      </w:r>
    </w:p>
    <w:p w:rsidR="00A02B4D" w:rsidRPr="00241358" w:rsidRDefault="00A02B4D" w:rsidP="00A02B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3C18" w:rsidRPr="00E14A9D" w:rsidRDefault="00A02B4D" w:rsidP="005C00F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358">
        <w:rPr>
          <w:rFonts w:asciiTheme="majorBidi" w:eastAsia="Times New Roman" w:hAnsiTheme="majorBidi" w:cstheme="majorBidi"/>
          <w:sz w:val="24"/>
          <w:szCs w:val="24"/>
        </w:rPr>
        <w:t xml:space="preserve">Please be sure to apply for </w:t>
      </w:r>
      <w:r w:rsidRPr="00241358">
        <w:rPr>
          <w:rFonts w:asciiTheme="majorBidi" w:eastAsia="Times New Roman" w:hAnsiTheme="majorBidi" w:cstheme="majorBidi"/>
          <w:b/>
          <w:sz w:val="24"/>
          <w:szCs w:val="24"/>
        </w:rPr>
        <w:t xml:space="preserve">Institutional Review Board (IRB) </w:t>
      </w:r>
      <w:r w:rsidRPr="00241358">
        <w:rPr>
          <w:rFonts w:asciiTheme="majorBidi" w:eastAsia="Times New Roman" w:hAnsiTheme="majorBidi" w:cstheme="majorBidi"/>
          <w:sz w:val="24"/>
          <w:szCs w:val="24"/>
        </w:rPr>
        <w:t xml:space="preserve">approval for any projects involving human subjects; for </w:t>
      </w:r>
      <w:r w:rsidRPr="00241358">
        <w:rPr>
          <w:rFonts w:asciiTheme="majorBidi" w:eastAsia="Times New Roman" w:hAnsiTheme="majorBidi" w:cstheme="majorBidi"/>
          <w:b/>
          <w:sz w:val="24"/>
          <w:szCs w:val="24"/>
        </w:rPr>
        <w:t>Institutional Animal Care</w:t>
      </w:r>
      <w:r w:rsidRPr="00E14A9D">
        <w:rPr>
          <w:rFonts w:asciiTheme="majorBidi" w:eastAsia="Times New Roman" w:hAnsiTheme="majorBidi" w:cstheme="majorBidi"/>
          <w:b/>
          <w:sz w:val="24"/>
          <w:szCs w:val="24"/>
        </w:rPr>
        <w:t xml:space="preserve"> and Use Committee (IACUC) </w:t>
      </w:r>
      <w:r w:rsidRPr="00E14A9D">
        <w:rPr>
          <w:rFonts w:asciiTheme="majorBidi" w:eastAsia="Times New Roman" w:hAnsiTheme="majorBidi" w:cstheme="majorBidi"/>
          <w:sz w:val="24"/>
          <w:szCs w:val="24"/>
        </w:rPr>
        <w:t xml:space="preserve">approval for projects involving animals; and for </w:t>
      </w:r>
      <w:r w:rsidRPr="00E14A9D">
        <w:rPr>
          <w:rFonts w:asciiTheme="majorBidi" w:eastAsia="Times New Roman" w:hAnsiTheme="majorBidi" w:cstheme="majorBidi"/>
          <w:b/>
          <w:sz w:val="24"/>
          <w:szCs w:val="24"/>
        </w:rPr>
        <w:t>Institutional Biosafety Committee (IBC)</w:t>
      </w:r>
      <w:r w:rsidRPr="00E14A9D">
        <w:rPr>
          <w:rFonts w:asciiTheme="majorBidi" w:eastAsia="Times New Roman" w:hAnsiTheme="majorBidi" w:cstheme="majorBidi"/>
          <w:sz w:val="24"/>
          <w:szCs w:val="24"/>
        </w:rPr>
        <w:t xml:space="preserve"> approval for projects involving recombinant DNA technology and/or infectious agents.</w:t>
      </w:r>
    </w:p>
    <w:p w:rsidR="00EB3C18" w:rsidRPr="00E14A9D" w:rsidRDefault="00EB3C18" w:rsidP="00A02B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2B4D" w:rsidRPr="00E14A9D" w:rsidRDefault="00A02B4D" w:rsidP="00C2593D">
      <w:pPr>
        <w:rPr>
          <w:rFonts w:ascii="Times New Roman" w:hAnsi="Times New Roman" w:cs="Times New Roman"/>
          <w:sz w:val="24"/>
          <w:szCs w:val="24"/>
        </w:rPr>
      </w:pPr>
      <w:r w:rsidRPr="00E14A9D">
        <w:rPr>
          <w:rFonts w:ascii="Times New Roman" w:hAnsi="Times New Roman" w:cs="Times New Roman"/>
          <w:b/>
          <w:sz w:val="24"/>
          <w:szCs w:val="24"/>
          <w:u w:val="single"/>
        </w:rPr>
        <w:t>Final R&amp;D Expenditures from 2014-2015 AY</w:t>
      </w:r>
      <w:r w:rsidRPr="00E14A9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horzAnchor="page" w:tblpX="1" w:tblpY="-1440"/>
        <w:tblW w:w="19800" w:type="dxa"/>
        <w:tblLook w:val="04A0" w:firstRow="1" w:lastRow="0" w:firstColumn="1" w:lastColumn="0" w:noHBand="0" w:noVBand="1"/>
      </w:tblPr>
      <w:tblGrid>
        <w:gridCol w:w="19800"/>
      </w:tblGrid>
      <w:tr w:rsidR="00424019" w:rsidRPr="00E14A9D" w:rsidTr="00424019">
        <w:trPr>
          <w:trHeight w:val="510"/>
        </w:trPr>
        <w:tc>
          <w:tcPr>
            <w:tcW w:w="1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019" w:rsidRPr="00E14A9D" w:rsidRDefault="00424019" w:rsidP="00DA07E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424019" w:rsidRPr="00E14A9D" w:rsidTr="00424019">
        <w:trPr>
          <w:trHeight w:val="255"/>
        </w:trPr>
        <w:tc>
          <w:tcPr>
            <w:tcW w:w="1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019" w:rsidRPr="00E14A9D" w:rsidRDefault="00424019" w:rsidP="00DA07E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</w:tbl>
    <w:p w:rsidR="00A02B4D" w:rsidRDefault="00A02B4D" w:rsidP="00A02B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1530"/>
        <w:gridCol w:w="919"/>
      </w:tblGrid>
      <w:tr w:rsidR="00580053" w:rsidRPr="00580053" w:rsidTr="00580053"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:rsidR="00580053" w:rsidRPr="00580053" w:rsidRDefault="00580053" w:rsidP="005800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Activity Approved by R&amp;D:</w:t>
            </w: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53" w:rsidRPr="00580053" w:rsidTr="00580053">
        <w:tc>
          <w:tcPr>
            <w:tcW w:w="6930" w:type="dxa"/>
            <w:tcBorders>
              <w:top w:val="single" w:sz="4" w:space="0" w:color="auto"/>
            </w:tcBorders>
          </w:tcPr>
          <w:p w:rsidR="00580053" w:rsidRPr="00580053" w:rsidRDefault="00580053" w:rsidP="005800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Number of faculty members funded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53" w:rsidRPr="00580053" w:rsidTr="00580053">
        <w:tc>
          <w:tcPr>
            <w:tcW w:w="6930" w:type="dxa"/>
          </w:tcPr>
          <w:p w:rsidR="00580053" w:rsidRPr="00580053" w:rsidRDefault="00580053" w:rsidP="005800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 xml:space="preserve">Number of students funded </w:t>
            </w:r>
          </w:p>
        </w:tc>
        <w:tc>
          <w:tcPr>
            <w:tcW w:w="1530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19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53" w:rsidRPr="00580053" w:rsidTr="00580053">
        <w:tc>
          <w:tcPr>
            <w:tcW w:w="6930" w:type="dxa"/>
          </w:tcPr>
          <w:p w:rsidR="00580053" w:rsidRPr="00580053" w:rsidRDefault="00580053" w:rsidP="005800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Total R&amp;D funds spent</w:t>
            </w: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0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$296,928</w:t>
            </w:r>
          </w:p>
        </w:tc>
        <w:tc>
          <w:tcPr>
            <w:tcW w:w="919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53" w:rsidRPr="00580053" w:rsidTr="00580053">
        <w:tc>
          <w:tcPr>
            <w:tcW w:w="6930" w:type="dxa"/>
            <w:tcBorders>
              <w:bottom w:val="single" w:sz="4" w:space="0" w:color="auto"/>
            </w:tcBorders>
          </w:tcPr>
          <w:p w:rsidR="00580053" w:rsidRPr="00580053" w:rsidRDefault="00580053" w:rsidP="005800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 xml:space="preserve">Total overall activity $ funded*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80053" w:rsidRPr="00580053" w:rsidRDefault="00580053" w:rsidP="005800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$466,109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53" w:rsidRPr="00580053" w:rsidTr="00580053"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Faculty Support:</w:t>
            </w: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53" w:rsidRPr="00580053" w:rsidTr="00580053">
        <w:tc>
          <w:tcPr>
            <w:tcW w:w="6930" w:type="dxa"/>
            <w:tcBorders>
              <w:top w:val="single" w:sz="4" w:space="0" w:color="auto"/>
            </w:tcBorders>
          </w:tcPr>
          <w:p w:rsidR="00580053" w:rsidRPr="00580053" w:rsidRDefault="00580053" w:rsidP="005800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Number of faculty travel proposals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53" w:rsidRPr="00580053" w:rsidTr="00580053">
        <w:tc>
          <w:tcPr>
            <w:tcW w:w="6930" w:type="dxa"/>
          </w:tcPr>
          <w:p w:rsidR="00580053" w:rsidRPr="00580053" w:rsidRDefault="00580053" w:rsidP="005800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 xml:space="preserve">Number (%) funded of those requested </w:t>
            </w:r>
          </w:p>
        </w:tc>
        <w:tc>
          <w:tcPr>
            <w:tcW w:w="1530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19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80053" w:rsidRPr="00580053" w:rsidTr="00580053">
        <w:tc>
          <w:tcPr>
            <w:tcW w:w="6930" w:type="dxa"/>
          </w:tcPr>
          <w:p w:rsidR="00580053" w:rsidRPr="00580053" w:rsidRDefault="00580053" w:rsidP="005800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 xml:space="preserve">$ Travel funds (% of expended R&amp;D operating funds) </w:t>
            </w:r>
          </w:p>
        </w:tc>
        <w:tc>
          <w:tcPr>
            <w:tcW w:w="1530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$190,072</w:t>
            </w:r>
          </w:p>
        </w:tc>
        <w:tc>
          <w:tcPr>
            <w:tcW w:w="919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580053" w:rsidRPr="00580053" w:rsidTr="00580053">
        <w:tc>
          <w:tcPr>
            <w:tcW w:w="6930" w:type="dxa"/>
          </w:tcPr>
          <w:p w:rsidR="00580053" w:rsidRPr="00580053" w:rsidRDefault="00580053" w:rsidP="005800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 xml:space="preserve">Number of faculty non-travel proposals </w:t>
            </w:r>
          </w:p>
        </w:tc>
        <w:tc>
          <w:tcPr>
            <w:tcW w:w="1530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19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53" w:rsidRPr="00580053" w:rsidTr="00580053">
        <w:tc>
          <w:tcPr>
            <w:tcW w:w="6930" w:type="dxa"/>
          </w:tcPr>
          <w:p w:rsidR="00580053" w:rsidRPr="00580053" w:rsidRDefault="00580053" w:rsidP="005800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 xml:space="preserve">Number (%) funded of those requested </w:t>
            </w:r>
          </w:p>
        </w:tc>
        <w:tc>
          <w:tcPr>
            <w:tcW w:w="1530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19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580053" w:rsidRPr="00580053" w:rsidTr="00580053">
        <w:tc>
          <w:tcPr>
            <w:tcW w:w="6930" w:type="dxa"/>
          </w:tcPr>
          <w:p w:rsidR="00580053" w:rsidRPr="00580053" w:rsidRDefault="00580053" w:rsidP="005800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 xml:space="preserve">$ Non-travel funds (% of expended R&amp;D operating funds) including: </w:t>
            </w:r>
          </w:p>
        </w:tc>
        <w:tc>
          <w:tcPr>
            <w:tcW w:w="1530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$106,856</w:t>
            </w:r>
          </w:p>
        </w:tc>
        <w:tc>
          <w:tcPr>
            <w:tcW w:w="919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580053" w:rsidRPr="00580053" w:rsidTr="00580053">
        <w:tc>
          <w:tcPr>
            <w:tcW w:w="6930" w:type="dxa"/>
          </w:tcPr>
          <w:p w:rsidR="00580053" w:rsidRPr="00580053" w:rsidRDefault="00580053" w:rsidP="00B036A0">
            <w:pPr>
              <w:pStyle w:val="NoSpacing"/>
              <w:numPr>
                <w:ilvl w:val="0"/>
                <w:numId w:val="3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 xml:space="preserve">Sabbatical Support (excluding Sabbatical Supplement Grants) </w:t>
            </w:r>
          </w:p>
        </w:tc>
        <w:tc>
          <w:tcPr>
            <w:tcW w:w="1530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$31,470</w:t>
            </w:r>
          </w:p>
        </w:tc>
        <w:tc>
          <w:tcPr>
            <w:tcW w:w="919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580053" w:rsidRPr="00580053" w:rsidTr="00580053">
        <w:tc>
          <w:tcPr>
            <w:tcW w:w="6930" w:type="dxa"/>
          </w:tcPr>
          <w:p w:rsidR="00580053" w:rsidRPr="00580053" w:rsidRDefault="00580053" w:rsidP="00B036A0">
            <w:pPr>
              <w:pStyle w:val="NoSpacing"/>
              <w:numPr>
                <w:ilvl w:val="0"/>
                <w:numId w:val="3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 xml:space="preserve">Scholarly/Creative (% of expended R&amp;D operating funds) </w:t>
            </w:r>
          </w:p>
        </w:tc>
        <w:tc>
          <w:tcPr>
            <w:tcW w:w="1530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$38,968</w:t>
            </w:r>
          </w:p>
        </w:tc>
        <w:tc>
          <w:tcPr>
            <w:tcW w:w="919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580053" w:rsidRPr="00580053" w:rsidTr="00580053">
        <w:tc>
          <w:tcPr>
            <w:tcW w:w="6930" w:type="dxa"/>
          </w:tcPr>
          <w:p w:rsidR="00580053" w:rsidRPr="00580053" w:rsidRDefault="00580053" w:rsidP="00B036A0">
            <w:pPr>
              <w:pStyle w:val="NoSpacing"/>
              <w:numPr>
                <w:ilvl w:val="0"/>
                <w:numId w:val="3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 xml:space="preserve">Prof. Development/Teaching (% of expended R&amp;D operating funds) </w:t>
            </w:r>
          </w:p>
        </w:tc>
        <w:tc>
          <w:tcPr>
            <w:tcW w:w="1530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$10,656</w:t>
            </w:r>
          </w:p>
        </w:tc>
        <w:tc>
          <w:tcPr>
            <w:tcW w:w="919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580053" w:rsidRPr="00580053" w:rsidTr="00580053">
        <w:tc>
          <w:tcPr>
            <w:tcW w:w="6930" w:type="dxa"/>
          </w:tcPr>
          <w:p w:rsidR="00580053" w:rsidRPr="00580053" w:rsidRDefault="00580053" w:rsidP="00B036A0">
            <w:pPr>
              <w:pStyle w:val="NoSpacing"/>
              <w:numPr>
                <w:ilvl w:val="0"/>
                <w:numId w:val="3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 xml:space="preserve">Publication/Dissertation (% of expended R&amp;D operating funds) </w:t>
            </w:r>
          </w:p>
        </w:tc>
        <w:tc>
          <w:tcPr>
            <w:tcW w:w="1530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$19,173</w:t>
            </w:r>
          </w:p>
        </w:tc>
        <w:tc>
          <w:tcPr>
            <w:tcW w:w="919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580053" w:rsidRPr="00580053" w:rsidTr="00580053">
        <w:tc>
          <w:tcPr>
            <w:tcW w:w="6930" w:type="dxa"/>
            <w:tcBorders>
              <w:bottom w:val="single" w:sz="4" w:space="0" w:color="auto"/>
            </w:tcBorders>
          </w:tcPr>
          <w:p w:rsidR="00580053" w:rsidRPr="00580053" w:rsidRDefault="00580053" w:rsidP="00B036A0">
            <w:pPr>
              <w:pStyle w:val="NoSpacing"/>
              <w:numPr>
                <w:ilvl w:val="0"/>
                <w:numId w:val="3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 xml:space="preserve">Summer Study Groups (% of expended R&amp;D operating funds)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$6,590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580053" w:rsidRPr="00580053" w:rsidTr="00580053"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Student Support and Student/Faculty Support:</w:t>
            </w: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80053" w:rsidRPr="00580053" w:rsidTr="00580053">
        <w:tc>
          <w:tcPr>
            <w:tcW w:w="6930" w:type="dxa"/>
            <w:tcBorders>
              <w:top w:val="single" w:sz="4" w:space="0" w:color="auto"/>
            </w:tcBorders>
          </w:tcPr>
          <w:p w:rsidR="00580053" w:rsidRPr="00580053" w:rsidRDefault="00580053" w:rsidP="005800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 xml:space="preserve">Student/Faculty Research**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$109,282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0053" w:rsidRPr="00580053" w:rsidTr="00B036A0">
        <w:tc>
          <w:tcPr>
            <w:tcW w:w="6930" w:type="dxa"/>
          </w:tcPr>
          <w:p w:rsidR="00580053" w:rsidRPr="00580053" w:rsidRDefault="00580053" w:rsidP="005800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 xml:space="preserve">Dana Research Assistantships ** </w:t>
            </w:r>
          </w:p>
        </w:tc>
        <w:tc>
          <w:tcPr>
            <w:tcW w:w="1530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$37,819</w:t>
            </w:r>
          </w:p>
        </w:tc>
        <w:tc>
          <w:tcPr>
            <w:tcW w:w="919" w:type="dxa"/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80053" w:rsidRPr="00580053" w:rsidTr="00B036A0">
        <w:tc>
          <w:tcPr>
            <w:tcW w:w="6930" w:type="dxa"/>
            <w:tcBorders>
              <w:bottom w:val="single" w:sz="4" w:space="0" w:color="auto"/>
            </w:tcBorders>
          </w:tcPr>
          <w:p w:rsidR="00580053" w:rsidRPr="00580053" w:rsidRDefault="00580053" w:rsidP="005800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Kenderdine</w:t>
            </w:r>
            <w:proofErr w:type="spellEnd"/>
            <w:r w:rsidRPr="00580053">
              <w:rPr>
                <w:rFonts w:ascii="Times New Roman" w:hAnsi="Times New Roman" w:cs="Times New Roman"/>
                <w:sz w:val="24"/>
                <w:szCs w:val="24"/>
              </w:rPr>
              <w:t xml:space="preserve"> Student Travel**(number of students funded)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$22,079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580053" w:rsidRPr="00580053" w:rsidRDefault="00580053" w:rsidP="00BE0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0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E14A9D" w:rsidRPr="00B036A0" w:rsidRDefault="00E14A9D" w:rsidP="00E14A9D">
      <w:pPr>
        <w:pStyle w:val="NoSpacing"/>
        <w:rPr>
          <w:rFonts w:ascii="Times New Roman" w:hAnsi="Times New Roman" w:cs="Times New Roman"/>
          <w:szCs w:val="24"/>
        </w:rPr>
      </w:pPr>
      <w:r w:rsidRPr="00B036A0">
        <w:rPr>
          <w:rFonts w:ascii="Times New Roman" w:hAnsi="Times New Roman" w:cs="Times New Roman"/>
          <w:szCs w:val="24"/>
        </w:rPr>
        <w:tab/>
      </w:r>
      <w:r w:rsidRPr="00B036A0">
        <w:rPr>
          <w:rFonts w:ascii="Times New Roman" w:hAnsi="Times New Roman" w:cs="Times New Roman"/>
          <w:szCs w:val="24"/>
        </w:rPr>
        <w:tab/>
      </w:r>
      <w:r w:rsidRPr="00B036A0">
        <w:rPr>
          <w:rFonts w:ascii="Times New Roman" w:hAnsi="Times New Roman" w:cs="Times New Roman"/>
          <w:szCs w:val="24"/>
        </w:rPr>
        <w:tab/>
      </w:r>
    </w:p>
    <w:p w:rsidR="00E14A9D" w:rsidRPr="00B036A0" w:rsidRDefault="00E14A9D" w:rsidP="00580053">
      <w:pPr>
        <w:pStyle w:val="NoSpacing"/>
        <w:ind w:left="720" w:hanging="720"/>
        <w:rPr>
          <w:rFonts w:ascii="Times New Roman" w:hAnsi="Times New Roman" w:cs="Times New Roman"/>
          <w:szCs w:val="24"/>
        </w:rPr>
      </w:pPr>
      <w:r w:rsidRPr="00B036A0">
        <w:rPr>
          <w:rFonts w:ascii="Times New Roman" w:hAnsi="Times New Roman" w:cs="Times New Roman"/>
          <w:szCs w:val="24"/>
        </w:rPr>
        <w:t xml:space="preserve">* </w:t>
      </w:r>
      <w:r w:rsidR="00580053" w:rsidRPr="00B036A0">
        <w:rPr>
          <w:rFonts w:ascii="Times New Roman" w:hAnsi="Times New Roman" w:cs="Times New Roman"/>
          <w:szCs w:val="24"/>
        </w:rPr>
        <w:tab/>
      </w:r>
      <w:r w:rsidRPr="00B036A0">
        <w:rPr>
          <w:rFonts w:ascii="Times New Roman" w:hAnsi="Times New Roman" w:cs="Times New Roman"/>
          <w:szCs w:val="24"/>
        </w:rPr>
        <w:t>Total funds includes revenue from the general operating budget as well as income from restricted endowment and from external grants.</w:t>
      </w:r>
    </w:p>
    <w:p w:rsidR="00E14A9D" w:rsidRPr="00B036A0" w:rsidRDefault="00E14A9D" w:rsidP="00580053">
      <w:pPr>
        <w:pStyle w:val="NoSpacing"/>
        <w:ind w:left="720" w:hanging="720"/>
        <w:rPr>
          <w:rFonts w:ascii="Times New Roman" w:hAnsi="Times New Roman" w:cs="Times New Roman"/>
          <w:szCs w:val="24"/>
        </w:rPr>
      </w:pPr>
      <w:r w:rsidRPr="00B036A0">
        <w:rPr>
          <w:rFonts w:ascii="Times New Roman" w:hAnsi="Times New Roman" w:cs="Times New Roman"/>
          <w:szCs w:val="24"/>
        </w:rPr>
        <w:t xml:space="preserve">** </w:t>
      </w:r>
      <w:r w:rsidR="00580053" w:rsidRPr="00B036A0">
        <w:rPr>
          <w:rFonts w:ascii="Times New Roman" w:hAnsi="Times New Roman" w:cs="Times New Roman"/>
          <w:szCs w:val="24"/>
        </w:rPr>
        <w:tab/>
      </w:r>
      <w:r w:rsidRPr="00B036A0">
        <w:rPr>
          <w:rFonts w:ascii="Times New Roman" w:hAnsi="Times New Roman" w:cs="Times New Roman"/>
          <w:szCs w:val="24"/>
        </w:rPr>
        <w:t>Separate endowment or operating funds supply budget for these activities.</w:t>
      </w:r>
    </w:p>
    <w:p w:rsidR="00E14A9D" w:rsidRPr="00E14A9D" w:rsidRDefault="00E14A9D" w:rsidP="00E14A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4A9D">
        <w:rPr>
          <w:rFonts w:ascii="Times New Roman" w:hAnsi="Times New Roman" w:cs="Times New Roman"/>
          <w:sz w:val="24"/>
          <w:szCs w:val="24"/>
        </w:rPr>
        <w:tab/>
      </w:r>
      <w:r w:rsidRPr="00E14A9D">
        <w:rPr>
          <w:rFonts w:ascii="Times New Roman" w:hAnsi="Times New Roman" w:cs="Times New Roman"/>
          <w:sz w:val="24"/>
          <w:szCs w:val="24"/>
        </w:rPr>
        <w:tab/>
      </w:r>
      <w:r w:rsidRPr="00E14A9D">
        <w:rPr>
          <w:rFonts w:ascii="Times New Roman" w:hAnsi="Times New Roman" w:cs="Times New Roman"/>
          <w:sz w:val="24"/>
          <w:szCs w:val="24"/>
        </w:rPr>
        <w:tab/>
      </w:r>
    </w:p>
    <w:p w:rsidR="00E14A9D" w:rsidRPr="00E14A9D" w:rsidRDefault="00E14A9D" w:rsidP="00E14A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4A9D">
        <w:rPr>
          <w:rFonts w:ascii="Times New Roman" w:hAnsi="Times New Roman" w:cs="Times New Roman"/>
          <w:sz w:val="24"/>
          <w:szCs w:val="24"/>
        </w:rPr>
        <w:tab/>
      </w:r>
      <w:r w:rsidRPr="00E14A9D">
        <w:rPr>
          <w:rFonts w:ascii="Times New Roman" w:hAnsi="Times New Roman" w:cs="Times New Roman"/>
          <w:sz w:val="24"/>
          <w:szCs w:val="24"/>
        </w:rPr>
        <w:tab/>
      </w:r>
      <w:r w:rsidRPr="00E14A9D">
        <w:rPr>
          <w:rFonts w:ascii="Times New Roman" w:hAnsi="Times New Roman" w:cs="Times New Roman"/>
          <w:sz w:val="24"/>
          <w:szCs w:val="24"/>
        </w:rPr>
        <w:tab/>
      </w:r>
    </w:p>
    <w:sectPr w:rsidR="00E14A9D" w:rsidRPr="00E14A9D" w:rsidSect="00241358">
      <w:footerReference w:type="default" r:id="rId9"/>
      <w:pgSz w:w="12240" w:h="15840"/>
      <w:pgMar w:top="1440" w:right="1440" w:bottom="1440" w:left="23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BD7" w:rsidRDefault="005F1BD7" w:rsidP="00424019">
      <w:pPr>
        <w:spacing w:after="0" w:line="240" w:lineRule="auto"/>
      </w:pPr>
      <w:r>
        <w:separator/>
      </w:r>
    </w:p>
  </w:endnote>
  <w:endnote w:type="continuationSeparator" w:id="0">
    <w:p w:rsidR="005F1BD7" w:rsidRDefault="005F1BD7" w:rsidP="0042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019" w:rsidRDefault="00424019" w:rsidP="000743B8">
    <w:pPr>
      <w:pStyle w:val="Footer"/>
      <w:jc w:val="center"/>
    </w:pPr>
  </w:p>
  <w:p w:rsidR="00424019" w:rsidRDefault="00424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BD7" w:rsidRDefault="005F1BD7" w:rsidP="00424019">
      <w:pPr>
        <w:spacing w:after="0" w:line="240" w:lineRule="auto"/>
      </w:pPr>
      <w:r>
        <w:separator/>
      </w:r>
    </w:p>
  </w:footnote>
  <w:footnote w:type="continuationSeparator" w:id="0">
    <w:p w:rsidR="005F1BD7" w:rsidRDefault="005F1BD7" w:rsidP="00424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D2402"/>
    <w:multiLevelType w:val="hybridMultilevel"/>
    <w:tmpl w:val="C9C2AF4C"/>
    <w:lvl w:ilvl="0" w:tplc="922AE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A327D8"/>
    <w:multiLevelType w:val="hybridMultilevel"/>
    <w:tmpl w:val="93BA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86758"/>
    <w:multiLevelType w:val="hybridMultilevel"/>
    <w:tmpl w:val="536CE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F3"/>
    <w:rsid w:val="000743B8"/>
    <w:rsid w:val="00081907"/>
    <w:rsid w:val="00241358"/>
    <w:rsid w:val="002E26AE"/>
    <w:rsid w:val="002E7851"/>
    <w:rsid w:val="00353FB1"/>
    <w:rsid w:val="00424019"/>
    <w:rsid w:val="00491F1E"/>
    <w:rsid w:val="00580053"/>
    <w:rsid w:val="005C00F3"/>
    <w:rsid w:val="005F1BD7"/>
    <w:rsid w:val="00720F77"/>
    <w:rsid w:val="00940769"/>
    <w:rsid w:val="00A02B4D"/>
    <w:rsid w:val="00B036A0"/>
    <w:rsid w:val="00C2593D"/>
    <w:rsid w:val="00D31A7D"/>
    <w:rsid w:val="00E14A9D"/>
    <w:rsid w:val="00E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4B66-EB57-4729-A668-EC73E1FD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0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3C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2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019"/>
  </w:style>
  <w:style w:type="paragraph" w:styleId="Footer">
    <w:name w:val="footer"/>
    <w:basedOn w:val="Normal"/>
    <w:link w:val="FooterChar"/>
    <w:uiPriority w:val="99"/>
    <w:unhideWhenUsed/>
    <w:rsid w:val="0042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019"/>
  </w:style>
  <w:style w:type="table" w:styleId="TableGrid">
    <w:name w:val="Table Grid"/>
    <w:basedOn w:val="TableNormal"/>
    <w:uiPriority w:val="39"/>
    <w:rsid w:val="00E1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">
    <w:name w:val="List Table 2"/>
    <w:basedOn w:val="TableNormal"/>
    <w:uiPriority w:val="47"/>
    <w:rsid w:val="005800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kinson.edu/homepage/201/corporate_foundation_and_government_sup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ckinson.edu/homepage/91/research_and_development_committ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Ambwani, Suman</dc:creator>
  <cp:keywords/>
  <dc:description/>
  <cp:lastModifiedBy>Karas, Angela</cp:lastModifiedBy>
  <cp:revision>4</cp:revision>
  <cp:lastPrinted>2015-08-27T19:30:00Z</cp:lastPrinted>
  <dcterms:created xsi:type="dcterms:W3CDTF">2015-08-27T19:29:00Z</dcterms:created>
  <dcterms:modified xsi:type="dcterms:W3CDTF">2015-08-27T19:34:00Z</dcterms:modified>
</cp:coreProperties>
</file>