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59" w:rsidRDefault="004B0F59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 w:rsidRPr="003B4053">
        <w:t>1.</w:t>
      </w:r>
      <w:r>
        <w:t xml:space="preserve"> </w:t>
      </w:r>
      <w:r w:rsidRPr="003B4053">
        <w:t>From your earliest memory, what were your interests?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 w:rsidRPr="003B4053">
        <w:t>2.</w:t>
      </w:r>
      <w:r>
        <w:t xml:space="preserve"> </w:t>
      </w:r>
      <w:r w:rsidRPr="003B4053">
        <w:t xml:space="preserve">As you begin college, what are your current interests? </w:t>
      </w:r>
      <w:r>
        <w:t xml:space="preserve"> How do you understand the changes, if any?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A03A70" w:rsidRDefault="00A03A70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>
        <w:t>3</w:t>
      </w:r>
      <w:r w:rsidRPr="003B4053">
        <w:t>.</w:t>
      </w:r>
      <w:r>
        <w:t xml:space="preserve"> </w:t>
      </w:r>
      <w:r w:rsidRPr="003B4053">
        <w:t xml:space="preserve">Everyone has different goals and expectations for their first semester of college. List your top three goals (beginning with most important) for the first semester. 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>
        <w:t>4</w:t>
      </w:r>
      <w:r w:rsidRPr="003B4053">
        <w:t>.</w:t>
      </w:r>
      <w:r>
        <w:t xml:space="preserve"> </w:t>
      </w:r>
      <w:r w:rsidRPr="003B4053">
        <w:t>Identify two skills you hope to gain during your college education.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>
        <w:t>5</w:t>
      </w:r>
      <w:r w:rsidRPr="003B4053">
        <w:t>.</w:t>
      </w:r>
      <w:r>
        <w:t xml:space="preserve"> </w:t>
      </w:r>
      <w:r w:rsidRPr="003B4053">
        <w:t xml:space="preserve">Spend some time on the Dickinson website reviewing academic departments and programs. What new fields of study might you like to explore at Dickinson? 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3B4053" w:rsidP="004B0F59">
      <w:pPr>
        <w:spacing w:after="0" w:line="240" w:lineRule="auto"/>
      </w:pPr>
      <w:r>
        <w:t>6</w:t>
      </w:r>
      <w:r w:rsidRPr="003B4053">
        <w:t>.</w:t>
      </w:r>
      <w:r>
        <w:t xml:space="preserve"> </w:t>
      </w:r>
      <w:r w:rsidRPr="003B4053">
        <w:t xml:space="preserve">Identify three academic courses that are of special interest to you at this time. 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  <w:r>
        <w:t>7</w:t>
      </w:r>
      <w:r w:rsidRPr="003B4053">
        <w:t>.</w:t>
      </w:r>
      <w:r>
        <w:t xml:space="preserve"> </w:t>
      </w:r>
      <w:r w:rsidRPr="003B4053">
        <w:t>Are you thinking about study</w:t>
      </w:r>
      <w:r w:rsidR="00E62C73">
        <w:t>ing</w:t>
      </w:r>
      <w:r w:rsidRPr="003B4053">
        <w:t xml:space="preserve"> abroad during your Dickinson Career? Spend some time on Dickinson’s Global Education website, and identify any particular study abroad</w:t>
      </w:r>
      <w:r>
        <w:t xml:space="preserve"> programs that interest </w:t>
      </w:r>
      <w:r w:rsidR="00A40922">
        <w:t xml:space="preserve">you </w:t>
      </w:r>
      <w:r>
        <w:t>and why.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Default="004B0F59" w:rsidP="004B0F59">
      <w:pPr>
        <w:spacing w:after="0" w:line="240" w:lineRule="auto"/>
      </w:pPr>
      <w:r>
        <w:t>8</w:t>
      </w:r>
      <w:r w:rsidR="003B4053" w:rsidRPr="003B4053">
        <w:t>.</w:t>
      </w:r>
      <w:r w:rsidR="003B4053">
        <w:t xml:space="preserve"> </w:t>
      </w:r>
      <w:r w:rsidR="003B4053" w:rsidRPr="003B4053">
        <w:t xml:space="preserve">Successful academic work at the college level requires significantly more effort and focus than what </w:t>
      </w:r>
      <w:r w:rsidR="003B4053">
        <w:t>m</w:t>
      </w:r>
      <w:r w:rsidR="003B4053" w:rsidRPr="003B4053">
        <w:t>ost students experience in high school. As you begin your academic career in college, take some time to assess what you believe to be your strengths and weaknesses</w:t>
      </w:r>
      <w:r w:rsidR="003B4053">
        <w:t xml:space="preserve"> </w:t>
      </w:r>
      <w:r w:rsidR="003B4053" w:rsidRPr="003B4053">
        <w:t xml:space="preserve">in </w:t>
      </w:r>
      <w:r w:rsidR="003B4053">
        <w:t>areas such as writing, quantitative reasoning, time management, exam preparation, and oral presentations.  How do the things you’ve identified relate to your academic interests?</w:t>
      </w: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4B0F59" w:rsidP="004B0F59">
      <w:pPr>
        <w:spacing w:after="0" w:line="240" w:lineRule="auto"/>
      </w:pPr>
      <w:r>
        <w:t>9</w:t>
      </w:r>
      <w:r w:rsidR="003B4053" w:rsidRPr="003B4053">
        <w:t>.</w:t>
      </w:r>
      <w:r w:rsidR="003B4053">
        <w:t xml:space="preserve"> Name</w:t>
      </w:r>
      <w:r w:rsidR="003B4053" w:rsidRPr="003B4053">
        <w:t xml:space="preserve"> three careers that you can imagine yourself doing after college.</w:t>
      </w:r>
      <w:r w:rsidR="003B4053">
        <w:t xml:space="preserve">  Why?</w:t>
      </w:r>
    </w:p>
    <w:p w:rsidR="004B0F59" w:rsidRDefault="004B0F59" w:rsidP="004B0F59">
      <w:pPr>
        <w:spacing w:after="0" w:line="240" w:lineRule="auto"/>
      </w:pPr>
    </w:p>
    <w:p w:rsidR="00A03A70" w:rsidRDefault="00A03A70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p w:rsidR="003B4053" w:rsidRPr="003B4053" w:rsidRDefault="004B0F59" w:rsidP="004B0F59">
      <w:pPr>
        <w:spacing w:after="0" w:line="240" w:lineRule="auto"/>
      </w:pPr>
      <w:r>
        <w:t>10</w:t>
      </w:r>
      <w:r w:rsidR="003B4053" w:rsidRPr="003B4053">
        <w:t>.</w:t>
      </w:r>
      <w:r w:rsidR="003B4053">
        <w:t xml:space="preserve"> </w:t>
      </w:r>
      <w:r w:rsidR="003B4053" w:rsidRPr="003B4053">
        <w:t>List any extracurricular activities you would like to pursue during your first year of college</w:t>
      </w:r>
      <w:r w:rsidR="00102423">
        <w:t>.</w:t>
      </w:r>
      <w:r w:rsidR="000F38A8">
        <w:t xml:space="preserve">  Do these relate to your academic interests?  How?</w:t>
      </w:r>
      <w:bookmarkStart w:id="0" w:name="_GoBack"/>
      <w:bookmarkEnd w:id="0"/>
    </w:p>
    <w:p w:rsidR="003B4053" w:rsidRDefault="003B4053" w:rsidP="004B0F59">
      <w:pPr>
        <w:spacing w:after="0" w:line="240" w:lineRule="auto"/>
      </w:pPr>
    </w:p>
    <w:p w:rsidR="004B0F59" w:rsidRDefault="004B0F59" w:rsidP="004B0F59">
      <w:pPr>
        <w:spacing w:after="0" w:line="240" w:lineRule="auto"/>
      </w:pPr>
    </w:p>
    <w:sectPr w:rsidR="004B0F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59" w:rsidRDefault="004B0F59" w:rsidP="004B0F59">
      <w:pPr>
        <w:spacing w:after="0" w:line="240" w:lineRule="auto"/>
      </w:pPr>
      <w:r>
        <w:separator/>
      </w:r>
    </w:p>
  </w:endnote>
  <w:endnote w:type="continuationSeparator" w:id="0">
    <w:p w:rsidR="004B0F59" w:rsidRDefault="004B0F59" w:rsidP="004B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F59" w:rsidRDefault="004B0F59" w:rsidP="004B0F59">
    <w:r w:rsidRPr="003B4053">
      <w:t>(With thanks to Johns Hopkins University and Bowdoin College for ideas used in this questionnaire.)</w:t>
    </w:r>
  </w:p>
  <w:p w:rsidR="004B0F59" w:rsidRDefault="004B0F59">
    <w:pPr>
      <w:pStyle w:val="Footer"/>
    </w:pPr>
  </w:p>
  <w:p w:rsidR="004B0F59" w:rsidRDefault="004B0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59" w:rsidRDefault="004B0F59" w:rsidP="004B0F59">
      <w:pPr>
        <w:spacing w:after="0" w:line="240" w:lineRule="auto"/>
      </w:pPr>
      <w:r>
        <w:separator/>
      </w:r>
    </w:p>
  </w:footnote>
  <w:footnote w:type="continuationSeparator" w:id="0">
    <w:p w:rsidR="004B0F59" w:rsidRDefault="004B0F59" w:rsidP="004B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A70" w:rsidRDefault="00A03A70" w:rsidP="00A03A70">
    <w:pPr>
      <w:spacing w:after="0" w:line="240" w:lineRule="auto"/>
      <w:rPr>
        <w:b/>
        <w:sz w:val="28"/>
        <w:szCs w:val="28"/>
      </w:rPr>
    </w:pPr>
    <w:r w:rsidRPr="003B4053">
      <w:rPr>
        <w:b/>
        <w:sz w:val="28"/>
        <w:szCs w:val="28"/>
      </w:rPr>
      <w:t xml:space="preserve">Starting your college career at Dickinson College . . . </w:t>
    </w:r>
  </w:p>
  <w:p w:rsidR="00A03A70" w:rsidRDefault="00A03A70" w:rsidP="00A03A70">
    <w:pPr>
      <w:spacing w:after="0" w:line="240" w:lineRule="auto"/>
    </w:pPr>
    <w:r w:rsidRPr="003B4053">
      <w:t xml:space="preserve">This form is designed to help you think about your expectations as a new college student at Dickinson.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53"/>
    <w:rsid w:val="000F38A8"/>
    <w:rsid w:val="00102423"/>
    <w:rsid w:val="003B4053"/>
    <w:rsid w:val="004B0F59"/>
    <w:rsid w:val="00A03A70"/>
    <w:rsid w:val="00A40922"/>
    <w:rsid w:val="00AE1EAD"/>
    <w:rsid w:val="00D363A4"/>
    <w:rsid w:val="00E62C73"/>
    <w:rsid w:val="00E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7FCFB-F5CC-4A0B-AB67-54E760EA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0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59"/>
  </w:style>
  <w:style w:type="paragraph" w:styleId="Footer">
    <w:name w:val="footer"/>
    <w:basedOn w:val="Normal"/>
    <w:link w:val="FooterChar"/>
    <w:uiPriority w:val="99"/>
    <w:unhideWhenUsed/>
    <w:rsid w:val="004B0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9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85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Yarnell, Damon</dc:creator>
  <cp:keywords/>
  <dc:description/>
  <cp:lastModifiedBy>Yarnell, Damon</cp:lastModifiedBy>
  <cp:revision>6</cp:revision>
  <dcterms:created xsi:type="dcterms:W3CDTF">2015-05-26T18:58:00Z</dcterms:created>
  <dcterms:modified xsi:type="dcterms:W3CDTF">2015-05-26T20:33:00Z</dcterms:modified>
</cp:coreProperties>
</file>