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pPr>
      <w:r>
        <w:drawing>
          <wp:anchor distT="0" distB="0" distL="0" distR="0" simplePos="0" relativeHeight="251659264" behindDoc="0" locked="0" layoutInCell="1" allowOverlap="1">
            <wp:simplePos x="0" y="0"/>
            <wp:positionH relativeFrom="column">
              <wp:posOffset>114300</wp:posOffset>
            </wp:positionH>
            <wp:positionV relativeFrom="line">
              <wp:posOffset>-685799</wp:posOffset>
            </wp:positionV>
            <wp:extent cx="5346700" cy="1729394"/>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rotWithShape="1">
                    <a:blip r:embed="rId4">
                      <a:extLst/>
                    </a:blip>
                    <a:srcRect l="0" t="0" r="0" b="0"/>
                    <a:stretch>
                      <a:fillRect/>
                    </a:stretch>
                  </pic:blipFill>
                  <pic:spPr>
                    <a:xfrm>
                      <a:off x="0" y="0"/>
                      <a:ext cx="5346700" cy="1729394"/>
                    </a:xfrm>
                    <a:prstGeom prst="rect">
                      <a:avLst/>
                    </a:prstGeom>
                    <a:noFill/>
                    <a:ln>
                      <a:noFill/>
                    </a:ln>
                    <a:effectLst/>
                    <a:extLst/>
                  </pic:spPr>
                </pic:pic>
              </a:graphicData>
            </a:graphic>
          </wp:anchor>
        </w:drawing>
      </w:r>
    </w:p>
    <w:p>
      <w:pPr>
        <w:pStyle w:val="Body"/>
      </w:pPr>
    </w:p>
    <w:p>
      <w:pPr>
        <w:pStyle w:val="Body"/>
      </w:pPr>
    </w:p>
    <w:p>
      <w:pPr>
        <w:pStyle w:val="Body"/>
      </w:pPr>
    </w:p>
    <w:p>
      <w:pPr>
        <w:pStyle w:val="Body"/>
      </w:pPr>
    </w:p>
    <w:p>
      <w:pPr>
        <w:pStyle w:val="Body"/>
      </w:pPr>
    </w:p>
    <w:p>
      <w:pPr>
        <w:pStyle w:val="Body"/>
      </w:pPr>
    </w:p>
    <w:p>
      <w:pPr>
        <w:pStyle w:val="Body"/>
        <w:spacing w:line="360" w:lineRule="auto"/>
        <w:rPr>
          <w:rFonts w:ascii="Times New Roman Bold" w:cs="Times New Roman Bold" w:hAnsi="Times New Roman Bold" w:eastAsia="Times New Roman Bold"/>
        </w:rPr>
      </w:pPr>
      <w:r>
        <w:rPr>
          <w:rFonts w:ascii="Times New Roman Bold"/>
          <w:rtl w:val="0"/>
          <w:lang w:val="fr-FR"/>
        </w:rPr>
        <w:t>Minutes</w:t>
      </w:r>
    </w:p>
    <w:p>
      <w:pPr>
        <w:pStyle w:val="Body"/>
        <w:spacing w:line="360" w:lineRule="auto"/>
        <w:rPr>
          <w:rFonts w:ascii="Times New Roman Bold" w:cs="Times New Roman Bold" w:hAnsi="Times New Roman Bold" w:eastAsia="Times New Roman Bold"/>
          <w:b w:val="0"/>
          <w:bCs w:val="0"/>
        </w:rPr>
      </w:pPr>
      <w:r>
        <w:rPr>
          <w:rFonts w:ascii="Times New Roman Bold"/>
          <w:b w:val="0"/>
          <w:bCs w:val="0"/>
          <w:rtl w:val="0"/>
          <w:lang w:val="en-US"/>
        </w:rPr>
        <w:t xml:space="preserve">Tuesday, </w:t>
      </w:r>
      <w:r>
        <w:rPr>
          <w:rFonts w:ascii="Times New Roman Bold"/>
          <w:b w:val="0"/>
          <w:bCs w:val="0"/>
          <w:rtl w:val="0"/>
          <w:lang w:val="en-US"/>
        </w:rPr>
        <w:t>March 4</w:t>
      </w:r>
      <w:r>
        <w:rPr>
          <w:rFonts w:ascii="Times New Roman"/>
          <w:b w:val="1"/>
          <w:bCs w:val="1"/>
          <w:rtl w:val="0"/>
          <w:lang w:val="en-US"/>
        </w:rPr>
        <w:t>, 2014</w:t>
      </w:r>
      <w:r>
        <w:rPr>
          <w:rFonts w:ascii="Times New Roman Bold"/>
          <w:b w:val="0"/>
          <w:bCs w:val="0"/>
          <w:rtl w:val="0"/>
          <w:lang w:val="da-DK"/>
        </w:rPr>
        <w:t>, at 6:3</w:t>
      </w:r>
      <w:r>
        <w:rPr>
          <w:rFonts w:ascii="Times New Roman Bold"/>
          <w:b w:val="0"/>
          <w:bCs w:val="0"/>
          <w:rtl w:val="0"/>
          <w:lang w:val="en-US"/>
        </w:rPr>
        <w:t>5</w:t>
      </w:r>
      <w:r>
        <w:rPr>
          <w:rFonts w:ascii="Times New Roman Bold"/>
          <w:b w:val="0"/>
          <w:bCs w:val="0"/>
          <w:rtl w:val="0"/>
        </w:rPr>
        <w:t xml:space="preserve"> p.m.</w:t>
      </w:r>
    </w:p>
    <w:p>
      <w:pPr>
        <w:pStyle w:val="Body"/>
        <w:spacing w:line="360" w:lineRule="auto"/>
        <w:rPr>
          <w:rFonts w:ascii="Times New Roman Bold" w:cs="Times New Roman Bold" w:hAnsi="Times New Roman Bold" w:eastAsia="Times New Roman Bold"/>
        </w:rPr>
      </w:pPr>
      <w:r>
        <w:rPr>
          <w:rFonts w:ascii="Times New Roman Bold"/>
          <w:rtl w:val="0"/>
          <w:lang w:val="en-US"/>
        </w:rPr>
        <w:t>Denny 317</w:t>
      </w:r>
    </w:p>
    <w:p>
      <w:pPr>
        <w:pStyle w:val="Body"/>
        <w:spacing w:line="360" w:lineRule="auto"/>
      </w:pPr>
    </w:p>
    <w:p>
      <w:pPr>
        <w:pStyle w:val="Body"/>
        <w:spacing w:line="360" w:lineRule="auto"/>
        <w:rPr>
          <w:b w:val="1"/>
          <w:bCs w:val="1"/>
          <w:i w:val="1"/>
          <w:iCs w:val="1"/>
          <w:color w:val="ff0000"/>
          <w:u w:color="ff0000"/>
        </w:rPr>
      </w:pPr>
      <w:r>
        <w:rPr>
          <w:rFonts w:ascii="Times New Roman"/>
          <w:b w:val="1"/>
          <w:bCs w:val="1"/>
          <w:i w:val="1"/>
          <w:iCs w:val="1"/>
          <w:color w:val="ff0000"/>
          <w:u w:color="ff0000"/>
          <w:rtl w:val="0"/>
          <w:lang w:val="en-US"/>
        </w:rPr>
        <w:t>Call to Order</w:t>
      </w:r>
    </w:p>
    <w:p>
      <w:pPr>
        <w:pStyle w:val="Body"/>
        <w:spacing w:line="360" w:lineRule="auto"/>
      </w:pPr>
      <w:r>
        <w:rPr>
          <w:rFonts w:ascii="Times New Roman"/>
          <w:rtl w:val="0"/>
          <w:lang w:val="en-US"/>
        </w:rPr>
        <w:t xml:space="preserve">Student Senate met on Tuesday, </w:t>
      </w:r>
      <w:r>
        <w:rPr>
          <w:rFonts w:ascii="Times New Roman"/>
          <w:rtl w:val="0"/>
          <w:lang w:val="en-US"/>
        </w:rPr>
        <w:t>March 4, 2014</w:t>
      </w:r>
      <w:r>
        <w:rPr>
          <w:rFonts w:ascii="Times New Roman"/>
          <w:rtl w:val="0"/>
          <w:lang w:val="en-US"/>
        </w:rPr>
        <w:t xml:space="preserve"> and was called to order by President </w:t>
      </w:r>
      <w:r>
        <w:rPr>
          <w:rFonts w:ascii="Times New Roman Bold"/>
          <w:rtl w:val="0"/>
          <w:lang w:val="it-IT"/>
        </w:rPr>
        <w:t>William Nelligan</w:t>
      </w:r>
      <w:r>
        <w:rPr>
          <w:rFonts w:ascii="Times New Roman"/>
          <w:rtl w:val="0"/>
          <w:lang w:val="da-DK"/>
        </w:rPr>
        <w:t xml:space="preserve"> at 6:3</w:t>
      </w:r>
      <w:r>
        <w:rPr>
          <w:rFonts w:ascii="Times New Roman"/>
          <w:rtl w:val="0"/>
          <w:lang w:val="en-US"/>
        </w:rPr>
        <w:t>5</w:t>
      </w:r>
      <w:r>
        <w:rPr>
          <w:rFonts w:ascii="Times New Roman"/>
          <w:rtl w:val="0"/>
          <w:lang w:val="en-US"/>
        </w:rPr>
        <w:t xml:space="preserve"> p.m. Members approved the minutes from the last meeting.</w:t>
      </w:r>
    </w:p>
    <w:p>
      <w:pPr>
        <w:pStyle w:val="Body"/>
        <w:spacing w:line="360" w:lineRule="auto"/>
      </w:pPr>
    </w:p>
    <w:p>
      <w:pPr>
        <w:pStyle w:val="Body"/>
        <w:spacing w:line="360" w:lineRule="auto"/>
      </w:pPr>
      <w:r>
        <w:rPr>
          <w:rFonts w:ascii="Times New Roman"/>
          <w:b w:val="1"/>
          <w:bCs w:val="1"/>
          <w:i w:val="1"/>
          <w:iCs w:val="1"/>
          <w:color w:val="ff0000"/>
          <w:u w:color="ff0000"/>
          <w:rtl w:val="0"/>
        </w:rPr>
        <w:t xml:space="preserve">Agenda Items </w:t>
      </w:r>
    </w:p>
    <w:p>
      <w:pPr>
        <w:pStyle w:val="Body"/>
      </w:pPr>
      <w:r>
        <w:rPr>
          <w:rFonts w:ascii="Cambria" w:cs="Cambria" w:hAnsi="Cambria" w:eastAsia="Cambria"/>
          <w:rtl w:val="0"/>
          <w:lang w:val="en-US"/>
        </w:rPr>
        <w:t xml:space="preserve">Nelligan </w:t>
      </w:r>
      <w:r>
        <w:rPr>
          <w:rFonts w:ascii="Cambria" w:cs="Cambria" w:hAnsi="Cambria" w:eastAsia="Cambria"/>
          <w:rtl w:val="0"/>
          <w:lang w:val="en-US"/>
        </w:rPr>
        <w:t>’</w:t>
      </w:r>
      <w:r>
        <w:rPr>
          <w:rFonts w:ascii="Cambria" w:cs="Cambria" w:hAnsi="Cambria" w:eastAsia="Cambria"/>
          <w:rtl w:val="0"/>
          <w:lang w:val="en-US"/>
        </w:rPr>
        <w:t>14 asked if there were any general discussion items or ideas any senators have been considering.</w:t>
      </w:r>
    </w:p>
    <w:p>
      <w:pPr>
        <w:pStyle w:val="Body"/>
      </w:pPr>
    </w:p>
    <w:p>
      <w:pPr>
        <w:pStyle w:val="Body"/>
      </w:pPr>
      <w:r>
        <w:rPr>
          <w:rFonts w:ascii="Cambria" w:cs="Cambria" w:hAnsi="Cambria" w:eastAsia="Cambria"/>
          <w:rtl w:val="0"/>
        </w:rPr>
        <w:t>Montgomery</w:t>
      </w:r>
      <w:r>
        <w:rPr>
          <w:rFonts w:ascii="Cambria" w:cs="Cambria" w:hAnsi="Cambria" w:eastAsia="Cambria"/>
          <w:rtl w:val="0"/>
          <w:lang w:val="en-US"/>
        </w:rPr>
        <w:t xml:space="preserve"> ’</w:t>
      </w:r>
      <w:r>
        <w:rPr>
          <w:rFonts w:ascii="Cambria" w:cs="Cambria" w:hAnsi="Cambria" w:eastAsia="Cambria"/>
          <w:rtl w:val="0"/>
          <w:lang w:val="en-US"/>
        </w:rPr>
        <w:t>15 suggested</w:t>
      </w:r>
      <w:r>
        <w:rPr>
          <w:rFonts w:ascii="Cambria" w:cs="Cambria" w:hAnsi="Cambria" w:eastAsia="Cambria"/>
          <w:rtl w:val="0"/>
        </w:rPr>
        <w:t xml:space="preserve"> </w:t>
      </w:r>
      <w:r>
        <w:rPr>
          <w:rFonts w:ascii="Cambria" w:cs="Cambria" w:hAnsi="Cambria" w:eastAsia="Cambria"/>
          <w:rtl w:val="0"/>
          <w:lang w:val="en-US"/>
        </w:rPr>
        <w:t>e</w:t>
      </w:r>
      <w:r>
        <w:rPr>
          <w:rFonts w:ascii="Cambria" w:cs="Cambria" w:hAnsi="Cambria" w:eastAsia="Cambria"/>
          <w:rtl w:val="0"/>
          <w:lang w:val="en-US"/>
        </w:rPr>
        <w:t xml:space="preserve">xtend gym hours during Finals to midnight, and </w:t>
      </w:r>
      <w:r>
        <w:rPr>
          <w:rFonts w:ascii="Cambria" w:cs="Cambria" w:hAnsi="Cambria" w:eastAsia="Cambria"/>
          <w:rtl w:val="0"/>
          <w:lang w:val="en-US"/>
        </w:rPr>
        <w:t>suggested changing the yogurt in the parfaits in the SNAR to greek yogurt and making them available at other locations.</w:t>
      </w:r>
    </w:p>
    <w:p>
      <w:pPr>
        <w:pStyle w:val="Body"/>
      </w:pPr>
    </w:p>
    <w:p>
      <w:pPr>
        <w:pStyle w:val="Body"/>
      </w:pPr>
      <w:r>
        <w:rPr>
          <w:rFonts w:ascii="Cambria" w:cs="Cambria" w:hAnsi="Cambria" w:eastAsia="Cambria"/>
          <w:rtl w:val="0"/>
          <w:lang w:val="en-US"/>
        </w:rPr>
        <w:t xml:space="preserve">Price </w:t>
      </w:r>
      <w:r>
        <w:rPr>
          <w:rFonts w:ascii="Cambria" w:cs="Cambria" w:hAnsi="Cambria" w:eastAsia="Cambria"/>
          <w:rtl w:val="0"/>
          <w:lang w:val="en-US"/>
        </w:rPr>
        <w:t>’</w:t>
      </w:r>
      <w:r>
        <w:rPr>
          <w:rFonts w:ascii="Cambria" w:cs="Cambria" w:hAnsi="Cambria" w:eastAsia="Cambria"/>
          <w:rtl w:val="0"/>
          <w:lang w:val="en-US"/>
        </w:rPr>
        <w:t>14 mentioned the</w:t>
      </w:r>
      <w:r>
        <w:rPr>
          <w:rFonts w:ascii="Cambria" w:cs="Cambria" w:hAnsi="Cambria" w:eastAsia="Cambria"/>
          <w:rtl w:val="0"/>
          <w:lang w:val="en-US"/>
        </w:rPr>
        <w:t xml:space="preserve"> Biblio is charging for water to be refilled</w:t>
      </w:r>
      <w:r>
        <w:rPr>
          <w:rFonts w:ascii="Cambria" w:cs="Cambria" w:hAnsi="Cambria" w:eastAsia="Cambria"/>
          <w:rtl w:val="0"/>
          <w:lang w:val="en-US"/>
        </w:rPr>
        <w:t>.</w:t>
      </w:r>
    </w:p>
    <w:p>
      <w:pPr>
        <w:pStyle w:val="Body"/>
      </w:pPr>
    </w:p>
    <w:p>
      <w:pPr>
        <w:pStyle w:val="Body"/>
      </w:pPr>
      <w:r>
        <w:rPr>
          <w:rFonts w:ascii="Cambria" w:cs="Cambria" w:hAnsi="Cambria" w:eastAsia="Cambria"/>
          <w:rtl w:val="0"/>
        </w:rPr>
        <w:t>West</w:t>
      </w:r>
      <w:r>
        <w:rPr>
          <w:rFonts w:ascii="Cambria" w:cs="Cambria" w:hAnsi="Cambria" w:eastAsia="Cambria"/>
          <w:rtl w:val="0"/>
          <w:lang w:val="en-US"/>
        </w:rPr>
        <w:t>’</w:t>
      </w:r>
      <w:r>
        <w:rPr>
          <w:rFonts w:ascii="Cambria" w:cs="Cambria" w:hAnsi="Cambria" w:eastAsia="Cambria"/>
          <w:rtl w:val="0"/>
          <w:lang w:val="en-US"/>
        </w:rPr>
        <w:t>14 suggested</w:t>
      </w:r>
      <w:r>
        <w:rPr>
          <w:rFonts w:ascii="Cambria" w:cs="Cambria" w:hAnsi="Cambria" w:eastAsia="Cambria"/>
          <w:rtl w:val="0"/>
        </w:rPr>
        <w:t xml:space="preserve"> </w:t>
      </w:r>
      <w:r>
        <w:rPr>
          <w:rFonts w:ascii="Cambria" w:cs="Cambria" w:hAnsi="Cambria" w:eastAsia="Cambria"/>
          <w:rtl w:val="0"/>
          <w:lang w:val="en-US"/>
        </w:rPr>
        <w:t>o</w:t>
      </w:r>
      <w:r>
        <w:rPr>
          <w:rFonts w:ascii="Cambria" w:cs="Cambria" w:hAnsi="Cambria" w:eastAsia="Cambria"/>
          <w:rtl w:val="0"/>
          <w:lang w:val="en-US"/>
        </w:rPr>
        <w:t xml:space="preserve">rganize under the public affairs committee an info-graphic of some things that students can do </w:t>
      </w:r>
      <w:r>
        <w:rPr>
          <w:rFonts w:ascii="Cambria" w:cs="Cambria" w:hAnsi="Cambria" w:eastAsia="Cambria"/>
          <w:rtl w:val="0"/>
          <w:lang w:val="en-US"/>
        </w:rPr>
        <w:t>with an independent study or course tutorials.</w:t>
      </w:r>
      <w:r>
        <w:rPr>
          <w:rFonts w:ascii="Cambria" w:cs="Cambria" w:hAnsi="Cambria" w:eastAsia="Cambria"/>
          <w:rtl w:val="0"/>
        </w:rPr>
        <w:t xml:space="preserve"> </w:t>
      </w:r>
    </w:p>
    <w:p>
      <w:pPr>
        <w:pStyle w:val="Body"/>
      </w:pPr>
    </w:p>
    <w:p>
      <w:pPr>
        <w:pStyle w:val="Body"/>
      </w:pPr>
      <w:r>
        <w:rPr>
          <w:rFonts w:ascii="Cambria" w:cs="Cambria" w:hAnsi="Cambria" w:eastAsia="Cambria"/>
          <w:rtl w:val="0"/>
          <w:lang w:val="en-US"/>
        </w:rPr>
        <w:t>Dinsmore</w:t>
      </w:r>
      <w:r>
        <w:rPr>
          <w:rFonts w:ascii="Cambria" w:cs="Cambria" w:hAnsi="Cambria" w:eastAsia="Cambria"/>
          <w:rtl w:val="0"/>
          <w:lang w:val="en-US"/>
        </w:rPr>
        <w:t xml:space="preserve"> ’</w:t>
      </w:r>
      <w:r>
        <w:rPr>
          <w:rFonts w:ascii="Cambria" w:cs="Cambria" w:hAnsi="Cambria" w:eastAsia="Cambria"/>
          <w:rtl w:val="0"/>
          <w:lang w:val="en-US"/>
        </w:rPr>
        <w:t>16 asked whether it would be possible for Senate to fund a virtual reality treadmill.</w:t>
      </w:r>
    </w:p>
    <w:p>
      <w:pPr>
        <w:pStyle w:val="Body"/>
      </w:pPr>
    </w:p>
    <w:p>
      <w:pPr>
        <w:pStyle w:val="Body"/>
      </w:pPr>
      <w:r>
        <w:rPr>
          <w:rFonts w:ascii="Cambria" w:cs="Cambria" w:hAnsi="Cambria" w:eastAsia="Cambria"/>
          <w:rtl w:val="0"/>
          <w:lang w:val="da-DK"/>
        </w:rPr>
        <w:t>Singer</w:t>
      </w:r>
      <w:r>
        <w:rPr>
          <w:rFonts w:ascii="Cambria" w:cs="Cambria" w:hAnsi="Cambria" w:eastAsia="Cambria"/>
          <w:rtl w:val="0"/>
          <w:lang w:val="en-US"/>
        </w:rPr>
        <w:t xml:space="preserve"> ’</w:t>
      </w:r>
      <w:r>
        <w:rPr>
          <w:rFonts w:ascii="Cambria" w:cs="Cambria" w:hAnsi="Cambria" w:eastAsia="Cambria"/>
          <w:rtl w:val="0"/>
          <w:lang w:val="en-US"/>
        </w:rPr>
        <w:t>16 suggested</w:t>
      </w:r>
      <w:r>
        <w:rPr>
          <w:rFonts w:ascii="Cambria" w:cs="Cambria" w:hAnsi="Cambria" w:eastAsia="Cambria"/>
          <w:rtl w:val="0"/>
        </w:rPr>
        <w:t xml:space="preserve"> </w:t>
      </w:r>
      <w:r>
        <w:rPr>
          <w:rFonts w:ascii="Cambria" w:cs="Cambria" w:hAnsi="Cambria" w:eastAsia="Cambria"/>
          <w:rtl w:val="0"/>
          <w:lang w:val="en-US"/>
        </w:rPr>
        <w:t>c</w:t>
      </w:r>
      <w:r>
        <w:rPr>
          <w:rFonts w:ascii="Cambria" w:cs="Cambria" w:hAnsi="Cambria" w:eastAsia="Cambria"/>
          <w:rtl w:val="0"/>
          <w:lang w:val="en-US"/>
        </w:rPr>
        <w:t>hanging the treadmills to curve treadmills</w:t>
      </w:r>
      <w:r>
        <w:rPr>
          <w:rFonts w:ascii="Cambria" w:cs="Cambria" w:hAnsi="Cambria" w:eastAsia="Cambria"/>
          <w:rtl w:val="0"/>
          <w:lang w:val="en-US"/>
        </w:rPr>
        <w:t xml:space="preserve"> in the Kline Expansion.</w:t>
      </w:r>
    </w:p>
    <w:p>
      <w:pPr>
        <w:pStyle w:val="Body"/>
      </w:pPr>
    </w:p>
    <w:p>
      <w:pPr>
        <w:pStyle w:val="Body"/>
        <w:rPr>
          <w:u w:val="single"/>
        </w:rPr>
      </w:pPr>
      <w:r>
        <w:rPr>
          <w:rFonts w:ascii="Times New Roman"/>
          <w:u w:val="single"/>
          <w:rtl w:val="0"/>
          <w:lang w:val="en-US"/>
        </w:rPr>
        <w:t>Disciplinary Update</w:t>
      </w:r>
    </w:p>
    <w:p>
      <w:pPr>
        <w:pStyle w:val="Body"/>
      </w:pPr>
    </w:p>
    <w:p>
      <w:pPr>
        <w:pStyle w:val="Body"/>
      </w:pPr>
      <w:r>
        <w:rPr>
          <w:rFonts w:ascii="Cambria" w:cs="Cambria" w:hAnsi="Cambria" w:eastAsia="Cambria"/>
          <w:rtl w:val="0"/>
          <w:lang w:val="en-US"/>
        </w:rPr>
        <w:t>Assistant Dean of Students Elizabeth Farner presented the Fall 2013 Disciplinary Report.</w:t>
      </w:r>
    </w:p>
    <w:p>
      <w:pPr>
        <w:pStyle w:val="Body"/>
      </w:pPr>
    </w:p>
    <w:p>
      <w:pPr>
        <w:pStyle w:val="Body"/>
      </w:pPr>
      <w:r>
        <w:rPr>
          <w:rFonts w:ascii="Cambria" w:cs="Cambria" w:hAnsi="Cambria" w:eastAsia="Cambria"/>
          <w:rtl w:val="0"/>
          <w:lang w:val="en-US"/>
        </w:rPr>
        <w:t>Dinsmore</w:t>
      </w:r>
      <w:r>
        <w:rPr>
          <w:rFonts w:ascii="Cambria" w:cs="Cambria" w:hAnsi="Cambria" w:eastAsia="Cambria"/>
          <w:rtl w:val="0"/>
          <w:lang w:val="en-US"/>
        </w:rPr>
        <w:t xml:space="preserve"> ’</w:t>
      </w:r>
      <w:r>
        <w:rPr>
          <w:rFonts w:ascii="Cambria" w:cs="Cambria" w:hAnsi="Cambria" w:eastAsia="Cambria"/>
          <w:rtl w:val="0"/>
          <w:lang w:val="en-US"/>
        </w:rPr>
        <w:t>16 asked if</w:t>
      </w:r>
      <w:r>
        <w:rPr>
          <w:rFonts w:ascii="Cambria" w:cs="Cambria" w:hAnsi="Cambria" w:eastAsia="Cambria"/>
          <w:rtl w:val="0"/>
          <w:lang w:val="en-US"/>
        </w:rPr>
        <w:t xml:space="preserve"> the conduct numbers</w:t>
      </w:r>
      <w:r>
        <w:rPr>
          <w:rFonts w:ascii="Cambria" w:cs="Cambria" w:hAnsi="Cambria" w:eastAsia="Cambria"/>
          <w:rtl w:val="0"/>
          <w:lang w:val="en-US"/>
        </w:rPr>
        <w:t xml:space="preserve"> were</w:t>
      </w:r>
      <w:r>
        <w:rPr>
          <w:rFonts w:ascii="Cambria" w:cs="Cambria" w:hAnsi="Cambria" w:eastAsia="Cambria"/>
          <w:rtl w:val="0"/>
          <w:lang w:val="en-US"/>
        </w:rPr>
        <w:t xml:space="preserve"> public or not?</w:t>
      </w:r>
    </w:p>
    <w:p>
      <w:pPr>
        <w:pStyle w:val="Body"/>
      </w:pPr>
      <w:r>
        <w:rPr>
          <w:rFonts w:ascii="Cambria" w:cs="Cambria" w:hAnsi="Cambria" w:eastAsia="Cambria"/>
          <w:rtl w:val="0"/>
          <w:lang w:val="en-US"/>
        </w:rPr>
        <w:t>Farner explained t</w:t>
      </w:r>
      <w:r>
        <w:rPr>
          <w:rFonts w:ascii="Cambria" w:cs="Cambria" w:hAnsi="Cambria" w:eastAsia="Cambria"/>
          <w:rtl w:val="0"/>
          <w:lang w:val="en-US"/>
        </w:rPr>
        <w:t>hey are being shared with different groups on campus</w:t>
      </w:r>
      <w:r>
        <w:rPr>
          <w:rFonts w:ascii="Cambria" w:cs="Cambria" w:hAnsi="Cambria" w:eastAsia="Cambria"/>
          <w:rtl w:val="0"/>
          <w:lang w:val="en-US"/>
        </w:rPr>
        <w:t>.</w:t>
      </w:r>
    </w:p>
    <w:p>
      <w:pPr>
        <w:pStyle w:val="Body"/>
      </w:pPr>
    </w:p>
    <w:p>
      <w:pPr>
        <w:pStyle w:val="Body"/>
      </w:pPr>
      <w:r>
        <w:rPr>
          <w:rFonts w:ascii="Cambria" w:cs="Cambria" w:hAnsi="Cambria" w:eastAsia="Cambria"/>
          <w:rtl w:val="0"/>
          <w:lang w:val="da-DK"/>
        </w:rPr>
        <w:t>Singer</w:t>
      </w:r>
      <w:r>
        <w:rPr>
          <w:rFonts w:ascii="Cambria" w:cs="Cambria" w:hAnsi="Cambria" w:eastAsia="Cambria"/>
          <w:rtl w:val="0"/>
          <w:lang w:val="en-US"/>
        </w:rPr>
        <w:t xml:space="preserve"> ’</w:t>
      </w:r>
      <w:r>
        <w:rPr>
          <w:rFonts w:ascii="Cambria" w:cs="Cambria" w:hAnsi="Cambria" w:eastAsia="Cambria"/>
          <w:rtl w:val="0"/>
          <w:lang w:val="en-US"/>
        </w:rPr>
        <w:t>16 suggested</w:t>
      </w:r>
      <w:r>
        <w:rPr>
          <w:rFonts w:ascii="Cambria" w:cs="Cambria" w:hAnsi="Cambria" w:eastAsia="Cambria"/>
          <w:rtl w:val="0"/>
        </w:rPr>
        <w:t xml:space="preserve"> </w:t>
      </w:r>
      <w:r>
        <w:rPr>
          <w:rFonts w:ascii="Cambria" w:cs="Cambria" w:hAnsi="Cambria" w:eastAsia="Cambria"/>
          <w:rtl w:val="0"/>
          <w:lang w:val="en-US"/>
        </w:rPr>
        <w:t>they</w:t>
      </w:r>
      <w:r>
        <w:rPr>
          <w:rFonts w:ascii="Cambria" w:cs="Cambria" w:hAnsi="Cambria" w:eastAsia="Cambria"/>
          <w:rtl w:val="0"/>
          <w:lang w:val="en-US"/>
        </w:rPr>
        <w:t xml:space="preserve"> be published on Moodle</w:t>
      </w:r>
      <w:r>
        <w:rPr>
          <w:rFonts w:ascii="Cambria" w:cs="Cambria" w:hAnsi="Cambria" w:eastAsia="Cambria"/>
          <w:rtl w:val="0"/>
          <w:lang w:val="en-US"/>
        </w:rPr>
        <w:t>.</w:t>
      </w:r>
    </w:p>
    <w:p>
      <w:pPr>
        <w:pStyle w:val="Body"/>
      </w:pPr>
      <w:r>
        <w:tab/>
      </w:r>
    </w:p>
    <w:p>
      <w:pPr>
        <w:pStyle w:val="Body"/>
      </w:pPr>
      <w:r>
        <w:rPr>
          <w:rFonts w:ascii="Cambria" w:cs="Cambria" w:hAnsi="Cambria" w:eastAsia="Cambria"/>
          <w:rtl w:val="0"/>
          <w:lang w:val="en-US"/>
        </w:rPr>
        <w:t xml:space="preserve">Nelligan </w:t>
      </w:r>
      <w:r>
        <w:rPr>
          <w:rFonts w:ascii="Cambria" w:cs="Cambria" w:hAnsi="Cambria" w:eastAsia="Cambria"/>
          <w:rtl w:val="0"/>
          <w:lang w:val="en-US"/>
        </w:rPr>
        <w:t>‘</w:t>
      </w:r>
      <w:r>
        <w:rPr>
          <w:rFonts w:ascii="Cambria" w:cs="Cambria" w:hAnsi="Cambria" w:eastAsia="Cambria"/>
          <w:rtl w:val="0"/>
          <w:lang w:val="en-US"/>
        </w:rPr>
        <w:t>14 explained they are</w:t>
      </w:r>
      <w:r>
        <w:rPr>
          <w:rFonts w:ascii="Cambria" w:cs="Cambria" w:hAnsi="Cambria" w:eastAsia="Cambria"/>
          <w:rtl w:val="0"/>
          <w:lang w:val="en-US"/>
        </w:rPr>
        <w:t xml:space="preserve"> published on Gateway</w:t>
      </w:r>
    </w:p>
    <w:p>
      <w:pPr>
        <w:pStyle w:val="Body"/>
      </w:pPr>
    </w:p>
    <w:p>
      <w:pPr>
        <w:pStyle w:val="Body"/>
      </w:pPr>
      <w:r>
        <w:rPr>
          <w:rFonts w:ascii="Cambria" w:cs="Cambria" w:hAnsi="Cambria" w:eastAsia="Cambria"/>
          <w:rtl w:val="0"/>
        </w:rPr>
        <w:t>Laird</w:t>
      </w:r>
      <w:r>
        <w:rPr>
          <w:rFonts w:ascii="Cambria" w:cs="Cambria" w:hAnsi="Cambria" w:eastAsia="Cambria"/>
          <w:rtl w:val="0"/>
          <w:lang w:val="en-US"/>
        </w:rPr>
        <w:t xml:space="preserve"> ’</w:t>
      </w:r>
      <w:r>
        <w:rPr>
          <w:rFonts w:ascii="Cambria" w:cs="Cambria" w:hAnsi="Cambria" w:eastAsia="Cambria"/>
          <w:rtl w:val="0"/>
          <w:lang w:val="en-US"/>
        </w:rPr>
        <w:t>14 asked</w:t>
      </w:r>
      <w:r>
        <w:rPr>
          <w:rFonts w:ascii="Cambria" w:cs="Cambria" w:hAnsi="Cambria" w:eastAsia="Cambria"/>
          <w:rtl w:val="0"/>
        </w:rPr>
        <w:t xml:space="preserve"> </w:t>
      </w:r>
      <w:r>
        <w:rPr>
          <w:rFonts w:ascii="Cambria" w:cs="Cambria" w:hAnsi="Cambria" w:eastAsia="Cambria"/>
          <w:rtl w:val="0"/>
          <w:lang w:val="en-US"/>
        </w:rPr>
        <w:t>if</w:t>
      </w:r>
      <w:r>
        <w:rPr>
          <w:rFonts w:ascii="Cambria" w:cs="Cambria" w:hAnsi="Cambria" w:eastAsia="Cambria"/>
          <w:rtl w:val="0"/>
          <w:lang w:val="en-US"/>
        </w:rPr>
        <w:t xml:space="preserve"> the individuals in </w:t>
      </w:r>
      <w:r>
        <w:rPr>
          <w:rFonts w:ascii="Cambria" w:cs="Cambria" w:hAnsi="Cambria" w:eastAsia="Cambria"/>
          <w:rtl w:val="0"/>
          <w:lang w:val="en-US"/>
        </w:rPr>
        <w:t>the</w:t>
      </w:r>
      <w:r>
        <w:rPr>
          <w:rFonts w:ascii="Cambria" w:cs="Cambria" w:hAnsi="Cambria" w:eastAsia="Cambria"/>
          <w:rtl w:val="0"/>
          <w:lang w:val="en-US"/>
        </w:rPr>
        <w:t xml:space="preserve"> organization g</w:t>
      </w:r>
      <w:r>
        <w:rPr>
          <w:rFonts w:ascii="Cambria" w:cs="Cambria" w:hAnsi="Cambria" w:eastAsia="Cambria"/>
          <w:rtl w:val="0"/>
          <w:lang w:val="en-US"/>
        </w:rPr>
        <w:t>o</w:t>
      </w:r>
      <w:r>
        <w:rPr>
          <w:rFonts w:ascii="Cambria" w:cs="Cambria" w:hAnsi="Cambria" w:eastAsia="Cambria"/>
          <w:rtl w:val="0"/>
          <w:lang w:val="en-US"/>
        </w:rPr>
        <w:t xml:space="preserve">t in trouble along with the organization? </w:t>
      </w:r>
    </w:p>
    <w:p>
      <w:pPr>
        <w:pStyle w:val="Body"/>
      </w:pPr>
      <w:r>
        <w:tab/>
      </w:r>
    </w:p>
    <w:p>
      <w:pPr>
        <w:pStyle w:val="Body"/>
      </w:pPr>
      <w:r>
        <w:rPr>
          <w:rFonts w:ascii="Cambria" w:cs="Cambria" w:hAnsi="Cambria" w:eastAsia="Cambria"/>
          <w:rtl w:val="0"/>
          <w:lang w:val="en-US"/>
        </w:rPr>
        <w:t>Farner explained only</w:t>
      </w:r>
      <w:r>
        <w:rPr>
          <w:rFonts w:ascii="Cambria" w:cs="Cambria" w:hAnsi="Cambria" w:eastAsia="Cambria"/>
          <w:rtl w:val="0"/>
          <w:lang w:val="en-US"/>
        </w:rPr>
        <w:t xml:space="preserve"> the organization was charged</w:t>
      </w:r>
      <w:r>
        <w:rPr>
          <w:rFonts w:ascii="Cambria" w:cs="Cambria" w:hAnsi="Cambria" w:eastAsia="Cambria"/>
          <w:rtl w:val="0"/>
          <w:lang w:val="en-US"/>
        </w:rPr>
        <w:t>.</w:t>
      </w:r>
    </w:p>
    <w:p>
      <w:pPr>
        <w:pStyle w:val="Body"/>
      </w:pPr>
    </w:p>
    <w:p>
      <w:pPr>
        <w:pStyle w:val="Body"/>
      </w:pPr>
      <w:r>
        <w:rPr>
          <w:rFonts w:ascii="Cambria" w:cs="Cambria" w:hAnsi="Cambria" w:eastAsia="Cambria"/>
          <w:rtl w:val="0"/>
          <w:lang w:val="en-US"/>
        </w:rPr>
        <w:t xml:space="preserve">McCarty </w:t>
      </w:r>
      <w:r>
        <w:rPr>
          <w:rFonts w:ascii="Cambria" w:cs="Cambria" w:hAnsi="Cambria" w:eastAsia="Cambria"/>
          <w:rtl w:val="0"/>
          <w:lang w:val="en-US"/>
        </w:rPr>
        <w:t>’</w:t>
      </w:r>
      <w:r>
        <w:rPr>
          <w:rFonts w:ascii="Cambria" w:cs="Cambria" w:hAnsi="Cambria" w:eastAsia="Cambria"/>
          <w:rtl w:val="0"/>
          <w:lang w:val="en-US"/>
        </w:rPr>
        <w:t>15 asked</w:t>
      </w:r>
      <w:r>
        <w:rPr>
          <w:rFonts w:ascii="Cambria" w:cs="Cambria" w:hAnsi="Cambria" w:eastAsia="Cambria"/>
          <w:rtl w:val="0"/>
        </w:rPr>
        <w:t xml:space="preserve"> </w:t>
      </w:r>
      <w:r>
        <w:rPr>
          <w:rFonts w:ascii="Cambria" w:cs="Cambria" w:hAnsi="Cambria" w:eastAsia="Cambria"/>
          <w:rtl w:val="0"/>
          <w:lang w:val="en-US"/>
        </w:rPr>
        <w:t>h</w:t>
      </w:r>
      <w:r>
        <w:rPr>
          <w:rFonts w:ascii="Cambria" w:cs="Cambria" w:hAnsi="Cambria" w:eastAsia="Cambria"/>
          <w:rtl w:val="0"/>
          <w:lang w:val="en-US"/>
        </w:rPr>
        <w:t xml:space="preserve">ow much archive data on this subject </w:t>
      </w:r>
      <w:r>
        <w:rPr>
          <w:rFonts w:ascii="Cambria" w:cs="Cambria" w:hAnsi="Cambria" w:eastAsia="Cambria"/>
          <w:rtl w:val="0"/>
          <w:lang w:val="en-US"/>
        </w:rPr>
        <w:t>there was</w:t>
      </w:r>
      <w:r>
        <w:rPr>
          <w:rFonts w:ascii="Cambria" w:cs="Cambria" w:hAnsi="Cambria" w:eastAsia="Cambria"/>
          <w:rtl w:val="0"/>
        </w:rPr>
        <w:t>?</w:t>
      </w:r>
    </w:p>
    <w:p>
      <w:pPr>
        <w:pStyle w:val="Body"/>
      </w:pPr>
    </w:p>
    <w:p>
      <w:pPr>
        <w:pStyle w:val="Body"/>
      </w:pPr>
      <w:r>
        <w:rPr>
          <w:rFonts w:ascii="Cambria" w:cs="Cambria" w:hAnsi="Cambria" w:eastAsia="Cambria"/>
          <w:rtl w:val="0"/>
          <w:lang w:val="en-US"/>
        </w:rPr>
        <w:t>Farner explained they have only been tracking data for the past 4 years and can only compare the last 4 years.</w:t>
      </w:r>
      <w:r>
        <w:rPr>
          <w:rFonts w:ascii="Cambria" w:cs="Cambria" w:hAnsi="Cambria" w:eastAsia="Cambria"/>
          <w:rtl w:val="0"/>
        </w:rPr>
        <w:t xml:space="preserve"> </w:t>
      </w:r>
    </w:p>
    <w:p>
      <w:pPr>
        <w:pStyle w:val="Body"/>
      </w:pPr>
    </w:p>
    <w:p>
      <w:pPr>
        <w:pStyle w:val="Body"/>
        <w:rPr>
          <w:u w:val="single"/>
        </w:rPr>
      </w:pPr>
      <w:r>
        <w:rPr>
          <w:rFonts w:ascii="Times New Roman"/>
          <w:u w:val="single"/>
          <w:rtl w:val="0"/>
          <w:lang w:val="en-US"/>
        </w:rPr>
        <w:t>Off-Campus Housing Presentation</w:t>
      </w:r>
    </w:p>
    <w:p>
      <w:pPr>
        <w:pStyle w:val="Body"/>
      </w:pPr>
    </w:p>
    <w:p>
      <w:pPr>
        <w:pStyle w:val="Body"/>
      </w:pPr>
      <w:r>
        <w:rPr>
          <w:rFonts w:ascii="Cambria" w:cs="Cambria" w:hAnsi="Cambria" w:eastAsia="Cambria"/>
          <w:rtl w:val="0"/>
          <w:lang w:val="en-US"/>
        </w:rPr>
        <w:t xml:space="preserve">Swain </w:t>
      </w:r>
      <w:r>
        <w:rPr>
          <w:rFonts w:ascii="Cambria" w:cs="Cambria" w:hAnsi="Cambria" w:eastAsia="Cambria"/>
          <w:rtl w:val="0"/>
          <w:lang w:val="en-US"/>
        </w:rPr>
        <w:t>’</w:t>
      </w:r>
      <w:r>
        <w:rPr>
          <w:rFonts w:ascii="Cambria" w:cs="Cambria" w:hAnsi="Cambria" w:eastAsia="Cambria"/>
          <w:rtl w:val="0"/>
          <w:lang w:val="en-US"/>
        </w:rPr>
        <w:t>15 explained that she had circulated a petition that received over 600 signatures in response to being denied off campus housing. The premise of their petition was that their case was not well handled and the policy remained unclear throughout their interactions with Campus Life.</w:t>
      </w:r>
    </w:p>
    <w:p>
      <w:pPr>
        <w:pStyle w:val="Body"/>
      </w:pPr>
    </w:p>
    <w:p>
      <w:pPr>
        <w:pStyle w:val="Body"/>
      </w:pPr>
      <w:r>
        <w:rPr>
          <w:rFonts w:ascii="Cambria" w:cs="Cambria" w:hAnsi="Cambria" w:eastAsia="Cambria"/>
          <w:rtl w:val="0"/>
          <w:lang w:val="da-DK"/>
        </w:rPr>
        <w:t>Singer</w:t>
      </w:r>
      <w:r>
        <w:rPr>
          <w:rFonts w:ascii="Cambria" w:cs="Cambria" w:hAnsi="Cambria" w:eastAsia="Cambria"/>
          <w:rtl w:val="0"/>
          <w:lang w:val="en-US"/>
        </w:rPr>
        <w:t xml:space="preserve"> ’</w:t>
      </w:r>
      <w:r>
        <w:rPr>
          <w:rFonts w:ascii="Cambria" w:cs="Cambria" w:hAnsi="Cambria" w:eastAsia="Cambria"/>
          <w:rtl w:val="0"/>
          <w:lang w:val="en-US"/>
        </w:rPr>
        <w:t>16 asked</w:t>
      </w:r>
      <w:r>
        <w:rPr>
          <w:rFonts w:ascii="Cambria" w:cs="Cambria" w:hAnsi="Cambria" w:eastAsia="Cambria"/>
          <w:rtl w:val="0"/>
        </w:rPr>
        <w:t xml:space="preserve"> </w:t>
      </w:r>
      <w:r>
        <w:rPr>
          <w:rFonts w:ascii="Cambria" w:cs="Cambria" w:hAnsi="Cambria" w:eastAsia="Cambria"/>
          <w:rtl w:val="0"/>
          <w:lang w:val="en-US"/>
        </w:rPr>
        <w:t>w</w:t>
      </w:r>
      <w:r>
        <w:rPr>
          <w:rFonts w:ascii="Cambria" w:cs="Cambria" w:hAnsi="Cambria" w:eastAsia="Cambria"/>
          <w:rtl w:val="0"/>
          <w:lang w:val="en-US"/>
        </w:rPr>
        <w:t>hat</w:t>
      </w:r>
      <w:r>
        <w:rPr>
          <w:rFonts w:ascii="Cambria" w:cs="Cambria" w:hAnsi="Cambria" w:eastAsia="Cambria"/>
          <w:rtl w:val="0"/>
          <w:lang w:val="en-US"/>
        </w:rPr>
        <w:t xml:space="preserve"> was</w:t>
      </w:r>
      <w:r>
        <w:rPr>
          <w:rFonts w:ascii="Cambria" w:cs="Cambria" w:hAnsi="Cambria" w:eastAsia="Cambria"/>
          <w:rtl w:val="0"/>
          <w:lang w:val="en-US"/>
        </w:rPr>
        <w:t xml:space="preserve"> the plan of action?</w:t>
      </w:r>
    </w:p>
    <w:p>
      <w:pPr>
        <w:pStyle w:val="Body"/>
      </w:pPr>
    </w:p>
    <w:p>
      <w:pPr>
        <w:pStyle w:val="Body"/>
      </w:pPr>
      <w:r>
        <w:rPr>
          <w:rFonts w:ascii="Cambria" w:cs="Cambria" w:hAnsi="Cambria" w:eastAsia="Cambria"/>
          <w:rtl w:val="0"/>
          <w:lang w:val="en-US"/>
        </w:rPr>
        <w:t xml:space="preserve">Swain </w:t>
      </w:r>
      <w:r>
        <w:rPr>
          <w:rFonts w:ascii="Cambria" w:cs="Cambria" w:hAnsi="Cambria" w:eastAsia="Cambria"/>
          <w:rtl w:val="0"/>
          <w:lang w:val="en-US"/>
        </w:rPr>
        <w:t>’</w:t>
      </w:r>
      <w:r>
        <w:rPr>
          <w:rFonts w:ascii="Cambria" w:cs="Cambria" w:hAnsi="Cambria" w:eastAsia="Cambria"/>
          <w:rtl w:val="0"/>
          <w:lang w:val="en-US"/>
        </w:rPr>
        <w:t>15 explained they e</w:t>
      </w:r>
      <w:r>
        <w:rPr>
          <w:rFonts w:ascii="Cambria" w:cs="Cambria" w:hAnsi="Cambria" w:eastAsia="Cambria"/>
          <w:rtl w:val="0"/>
          <w:lang w:val="en-US"/>
        </w:rPr>
        <w:t>mailed Roseman and Bylander</w:t>
      </w:r>
      <w:r>
        <w:rPr>
          <w:rFonts w:ascii="Cambria" w:cs="Cambria" w:hAnsi="Cambria" w:eastAsia="Cambria"/>
          <w:rtl w:val="0"/>
          <w:lang w:val="en-US"/>
        </w:rPr>
        <w:t xml:space="preserve"> who agreed their situation was not well handled but did not provide any solution.</w:t>
      </w:r>
    </w:p>
    <w:p>
      <w:pPr>
        <w:pStyle w:val="Body"/>
      </w:pPr>
    </w:p>
    <w:p>
      <w:pPr>
        <w:pStyle w:val="Body"/>
      </w:pPr>
      <w:r>
        <w:rPr>
          <w:rFonts w:ascii="Cambria" w:cs="Cambria" w:hAnsi="Cambria" w:eastAsia="Cambria"/>
          <w:rtl w:val="0"/>
          <w:lang w:val="en-US"/>
        </w:rPr>
        <w:t xml:space="preserve">Feketie </w:t>
      </w:r>
      <w:r>
        <w:rPr>
          <w:rFonts w:ascii="Cambria" w:cs="Cambria" w:hAnsi="Cambria" w:eastAsia="Cambria"/>
          <w:rtl w:val="0"/>
          <w:lang w:val="en-US"/>
        </w:rPr>
        <w:t>’</w:t>
      </w:r>
      <w:r>
        <w:rPr>
          <w:rFonts w:ascii="Cambria" w:cs="Cambria" w:hAnsi="Cambria" w:eastAsia="Cambria"/>
          <w:rtl w:val="0"/>
          <w:lang w:val="en-US"/>
        </w:rPr>
        <w:t>15 explained</w:t>
      </w:r>
      <w:r>
        <w:rPr>
          <w:rFonts w:ascii="Cambria" w:cs="Cambria" w:hAnsi="Cambria" w:eastAsia="Cambria"/>
          <w:rtl w:val="0"/>
        </w:rPr>
        <w:t xml:space="preserve"> </w:t>
      </w:r>
      <w:r>
        <w:rPr>
          <w:rFonts w:ascii="Cambria" w:cs="Cambria" w:hAnsi="Cambria" w:eastAsia="Cambria"/>
          <w:rtl w:val="0"/>
          <w:lang w:val="en-US"/>
        </w:rPr>
        <w:t>s</w:t>
      </w:r>
      <w:r>
        <w:rPr>
          <w:rFonts w:ascii="Cambria" w:cs="Cambria" w:hAnsi="Cambria" w:eastAsia="Cambria"/>
          <w:rtl w:val="0"/>
          <w:lang w:val="en-US"/>
        </w:rPr>
        <w:t>ix seniors were denied eligibility and they had no idea why and they weren</w:t>
      </w:r>
      <w:r>
        <w:rPr>
          <w:rFonts w:ascii="Cambria" w:cs="Cambria" w:hAnsi="Cambria" w:eastAsia="Cambria"/>
          <w:rtl w:val="0"/>
          <w:lang w:val="fr-FR"/>
        </w:rPr>
        <w:t>’</w:t>
      </w:r>
      <w:r>
        <w:rPr>
          <w:rFonts w:ascii="Cambria" w:cs="Cambria" w:hAnsi="Cambria" w:eastAsia="Cambria"/>
          <w:rtl w:val="0"/>
          <w:lang w:val="en-US"/>
        </w:rPr>
        <w:t>t allowed to appeal</w:t>
      </w:r>
      <w:r>
        <w:rPr>
          <w:rFonts w:ascii="Cambria" w:cs="Cambria" w:hAnsi="Cambria" w:eastAsia="Cambria"/>
          <w:rtl w:val="0"/>
          <w:lang w:val="en-US"/>
        </w:rPr>
        <w:t>.</w:t>
      </w:r>
      <w:r>
        <w:rPr>
          <w:rFonts w:ascii="Cambria" w:cs="Cambria" w:hAnsi="Cambria" w:eastAsia="Cambria"/>
          <w:rtl w:val="0"/>
        </w:rPr>
        <w:t xml:space="preserve">  </w:t>
      </w:r>
      <w:r>
        <w:rPr>
          <w:rFonts w:ascii="Cambria" w:cs="Cambria" w:hAnsi="Cambria" w:eastAsia="Cambria"/>
          <w:rtl w:val="0"/>
          <w:lang w:val="en-US"/>
        </w:rPr>
        <w:t>He explained it was a</w:t>
      </w:r>
      <w:r>
        <w:rPr>
          <w:rFonts w:ascii="Cambria" w:cs="Cambria" w:hAnsi="Cambria" w:eastAsia="Cambria"/>
          <w:rtl w:val="0"/>
        </w:rPr>
        <w:t xml:space="preserve"> mistake </w:t>
      </w:r>
      <w:r>
        <w:rPr>
          <w:rFonts w:ascii="Cambria" w:cs="Cambria" w:hAnsi="Cambria" w:eastAsia="Cambria"/>
          <w:rtl w:val="0"/>
          <w:lang w:val="en-US"/>
        </w:rPr>
        <w:t>and</w:t>
      </w:r>
      <w:r>
        <w:rPr>
          <w:rFonts w:ascii="Cambria" w:cs="Cambria" w:hAnsi="Cambria" w:eastAsia="Cambria"/>
          <w:rtl w:val="0"/>
          <w:lang w:val="en-US"/>
        </w:rPr>
        <w:t xml:space="preserve"> the appeal process needs to be changed</w:t>
      </w:r>
      <w:r>
        <w:rPr>
          <w:rFonts w:ascii="Cambria" w:cs="Cambria" w:hAnsi="Cambria" w:eastAsia="Cambria"/>
          <w:rtl w:val="0"/>
          <w:lang w:val="en-US"/>
        </w:rPr>
        <w:t>.</w:t>
      </w:r>
      <w:r>
        <w:rPr>
          <w:rFonts w:ascii="Cambria" w:cs="Cambria" w:hAnsi="Cambria" w:eastAsia="Cambria"/>
          <w:rtl w:val="0"/>
        </w:rPr>
        <w:t xml:space="preserve"> </w:t>
      </w:r>
    </w:p>
    <w:p>
      <w:pPr>
        <w:pStyle w:val="Body"/>
      </w:pPr>
    </w:p>
    <w:p>
      <w:pPr>
        <w:pStyle w:val="Body"/>
      </w:pPr>
      <w:r>
        <w:rPr>
          <w:rFonts w:ascii="Cambria" w:cs="Cambria" w:hAnsi="Cambria" w:eastAsia="Cambria"/>
          <w:rtl w:val="0"/>
          <w:lang w:val="da-DK"/>
        </w:rPr>
        <w:t>Singer</w:t>
      </w:r>
      <w:r>
        <w:rPr>
          <w:rFonts w:ascii="Cambria" w:cs="Cambria" w:hAnsi="Cambria" w:eastAsia="Cambria"/>
          <w:rtl w:val="0"/>
          <w:lang w:val="en-US"/>
        </w:rPr>
        <w:t xml:space="preserve"> ’</w:t>
      </w:r>
      <w:r>
        <w:rPr>
          <w:rFonts w:ascii="Cambria" w:cs="Cambria" w:hAnsi="Cambria" w:eastAsia="Cambria"/>
          <w:rtl w:val="0"/>
          <w:lang w:val="en-US"/>
        </w:rPr>
        <w:t>16 suggested</w:t>
      </w:r>
      <w:r>
        <w:rPr>
          <w:rFonts w:ascii="Cambria" w:cs="Cambria" w:hAnsi="Cambria" w:eastAsia="Cambria"/>
          <w:rtl w:val="0"/>
        </w:rPr>
        <w:t xml:space="preserve"> </w:t>
      </w:r>
      <w:r>
        <w:rPr>
          <w:rFonts w:ascii="Cambria" w:cs="Cambria" w:hAnsi="Cambria" w:eastAsia="Cambria"/>
          <w:rtl w:val="0"/>
          <w:lang w:val="en-US"/>
        </w:rPr>
        <w:t>c</w:t>
      </w:r>
      <w:r>
        <w:rPr>
          <w:rFonts w:ascii="Cambria" w:cs="Cambria" w:hAnsi="Cambria" w:eastAsia="Cambria"/>
          <w:rtl w:val="0"/>
          <w:lang w:val="en-US"/>
        </w:rPr>
        <w:t>reat</w:t>
      </w:r>
      <w:r>
        <w:rPr>
          <w:rFonts w:ascii="Cambria" w:cs="Cambria" w:hAnsi="Cambria" w:eastAsia="Cambria"/>
          <w:rtl w:val="0"/>
          <w:lang w:val="en-US"/>
        </w:rPr>
        <w:t>ing</w:t>
      </w:r>
      <w:r>
        <w:rPr>
          <w:rFonts w:ascii="Cambria" w:cs="Cambria" w:hAnsi="Cambria" w:eastAsia="Cambria"/>
          <w:rtl w:val="0"/>
          <w:lang w:val="en-US"/>
        </w:rPr>
        <w:t xml:space="preserve"> a new group with parents and alumni, </w:t>
      </w:r>
      <w:r>
        <w:rPr>
          <w:rFonts w:ascii="Cambria" w:cs="Cambria" w:hAnsi="Cambria" w:eastAsia="Cambria"/>
          <w:rtl w:val="0"/>
          <w:lang w:val="en-US"/>
        </w:rPr>
        <w:t>who provide a</w:t>
      </w:r>
      <w:r>
        <w:rPr>
          <w:rFonts w:ascii="Cambria" w:cs="Cambria" w:hAnsi="Cambria" w:eastAsia="Cambria"/>
          <w:rtl w:val="0"/>
          <w:lang w:val="en-US"/>
        </w:rPr>
        <w:t xml:space="preserve"> majority of</w:t>
      </w:r>
      <w:r>
        <w:rPr>
          <w:rFonts w:ascii="Cambria" w:cs="Cambria" w:hAnsi="Cambria" w:eastAsia="Cambria"/>
          <w:rtl w:val="0"/>
          <w:lang w:val="en-US"/>
        </w:rPr>
        <w:t xml:space="preserve"> the college</w:t>
      </w:r>
      <w:r>
        <w:rPr>
          <w:rFonts w:ascii="Cambria" w:cs="Cambria" w:hAnsi="Cambria" w:eastAsia="Cambria"/>
          <w:rtl w:val="0"/>
          <w:lang w:val="en-US"/>
        </w:rPr>
        <w:t>’</w:t>
      </w:r>
      <w:r>
        <w:rPr>
          <w:rFonts w:ascii="Cambria" w:cs="Cambria" w:hAnsi="Cambria" w:eastAsia="Cambria"/>
          <w:rtl w:val="0"/>
          <w:lang w:val="en-US"/>
        </w:rPr>
        <w:t>s</w:t>
      </w:r>
      <w:r>
        <w:rPr>
          <w:rFonts w:ascii="Cambria" w:cs="Cambria" w:hAnsi="Cambria" w:eastAsia="Cambria"/>
          <w:rtl w:val="0"/>
        </w:rPr>
        <w:t xml:space="preserve"> money, </w:t>
      </w:r>
      <w:r>
        <w:rPr>
          <w:rFonts w:ascii="Cambria" w:cs="Cambria" w:hAnsi="Cambria" w:eastAsia="Cambria"/>
          <w:rtl w:val="0"/>
          <w:lang w:val="en-US"/>
        </w:rPr>
        <w:t>to</w:t>
      </w:r>
      <w:r>
        <w:rPr>
          <w:rFonts w:ascii="Cambria" w:cs="Cambria" w:hAnsi="Cambria" w:eastAsia="Cambria"/>
          <w:rtl w:val="0"/>
          <w:lang w:val="en-US"/>
        </w:rPr>
        <w:t xml:space="preserve"> petition for a new housing system</w:t>
      </w:r>
      <w:r>
        <w:rPr>
          <w:rFonts w:ascii="Cambria" w:cs="Cambria" w:hAnsi="Cambria" w:eastAsia="Cambria"/>
          <w:rtl w:val="0"/>
          <w:lang w:val="en-US"/>
        </w:rPr>
        <w:t>.</w:t>
      </w:r>
    </w:p>
    <w:p>
      <w:pPr>
        <w:pStyle w:val="Body"/>
      </w:pPr>
    </w:p>
    <w:p>
      <w:pPr>
        <w:pStyle w:val="Body"/>
      </w:pPr>
      <w:r>
        <w:rPr>
          <w:rFonts w:ascii="Cambria" w:cs="Cambria" w:hAnsi="Cambria" w:eastAsia="Cambria"/>
          <w:rtl w:val="0"/>
          <w:lang w:val="en-US"/>
        </w:rPr>
        <w:t xml:space="preserve">Williams </w:t>
      </w:r>
      <w:r>
        <w:rPr>
          <w:rFonts w:ascii="Cambria" w:cs="Cambria" w:hAnsi="Cambria" w:eastAsia="Cambria"/>
          <w:rtl w:val="0"/>
          <w:lang w:val="en-US"/>
        </w:rPr>
        <w:t>’</w:t>
      </w:r>
      <w:r>
        <w:rPr>
          <w:rFonts w:ascii="Cambria" w:cs="Cambria" w:hAnsi="Cambria" w:eastAsia="Cambria"/>
          <w:rtl w:val="0"/>
          <w:lang w:val="en-US"/>
        </w:rPr>
        <w:t>15 mentioned</w:t>
      </w:r>
      <w:r>
        <w:rPr>
          <w:rFonts w:ascii="Cambria" w:cs="Cambria" w:hAnsi="Cambria" w:eastAsia="Cambria"/>
          <w:rtl w:val="0"/>
          <w:lang w:val="en-US"/>
        </w:rPr>
        <w:t xml:space="preserve"> ESLC talked a lot about transparency, something Dean Bylander agreed upon, but Bylander is strongly against changing </w:t>
      </w:r>
      <w:r>
        <w:rPr>
          <w:rFonts w:ascii="Cambria" w:cs="Cambria" w:hAnsi="Cambria" w:eastAsia="Cambria"/>
          <w:rtl w:val="0"/>
          <w:lang w:val="en-US"/>
        </w:rPr>
        <w:t>the policy</w:t>
      </w:r>
      <w:r>
        <w:rPr>
          <w:rFonts w:ascii="Cambria" w:cs="Cambria" w:hAnsi="Cambria" w:eastAsia="Cambria"/>
          <w:rtl w:val="0"/>
          <w:lang w:val="en-US"/>
        </w:rPr>
        <w:t xml:space="preserve"> because off-campus living is a privilege.</w:t>
      </w:r>
      <w:r>
        <w:rPr>
          <w:rFonts w:ascii="Cambria" w:cs="Cambria" w:hAnsi="Cambria" w:eastAsia="Cambria"/>
          <w:rtl w:val="0"/>
          <w:lang w:val="en-US"/>
        </w:rPr>
        <w:t xml:space="preserve"> He explained the need for</w:t>
      </w:r>
      <w:r>
        <w:rPr>
          <w:rFonts w:ascii="Cambria" w:cs="Cambria" w:hAnsi="Cambria" w:eastAsia="Cambria"/>
          <w:rtl w:val="0"/>
        </w:rPr>
        <w:t xml:space="preserve"> </w:t>
      </w:r>
      <w:r>
        <w:rPr>
          <w:rFonts w:ascii="Cambria" w:cs="Cambria" w:hAnsi="Cambria" w:eastAsia="Cambria"/>
          <w:rtl w:val="0"/>
          <w:lang w:val="en-US"/>
        </w:rPr>
        <w:t>t</w:t>
      </w:r>
      <w:r>
        <w:rPr>
          <w:rFonts w:ascii="Cambria" w:cs="Cambria" w:hAnsi="Cambria" w:eastAsia="Cambria"/>
          <w:rtl w:val="0"/>
          <w:lang w:val="en-US"/>
        </w:rPr>
        <w:t>ransparency because students are given no reason for why they are denied.</w:t>
      </w:r>
      <w:r>
        <w:rPr>
          <w:rFonts w:ascii="Cambria" w:cs="Cambria" w:hAnsi="Cambria" w:eastAsia="Cambria"/>
          <w:rtl w:val="0"/>
          <w:lang w:val="en-US"/>
        </w:rPr>
        <w:t xml:space="preserve"> He further</w:t>
      </w:r>
      <w:r>
        <w:rPr>
          <w:rFonts w:ascii="Cambria" w:cs="Cambria" w:hAnsi="Cambria" w:eastAsia="Cambria"/>
          <w:rtl w:val="0"/>
        </w:rPr>
        <w:t xml:space="preserve"> </w:t>
      </w:r>
      <w:r>
        <w:rPr>
          <w:rFonts w:ascii="Cambria" w:cs="Cambria" w:hAnsi="Cambria" w:eastAsia="Cambria"/>
          <w:rtl w:val="0"/>
          <w:lang w:val="en-US"/>
        </w:rPr>
        <w:t>t</w:t>
      </w:r>
      <w:r>
        <w:rPr>
          <w:rFonts w:ascii="Cambria" w:cs="Cambria" w:hAnsi="Cambria" w:eastAsia="Cambria"/>
          <w:rtl w:val="0"/>
          <w:lang w:val="en-US"/>
        </w:rPr>
        <w:t>abled the issue.</w:t>
      </w:r>
    </w:p>
    <w:p>
      <w:pPr>
        <w:pStyle w:val="Body"/>
      </w:pPr>
    </w:p>
    <w:p>
      <w:pPr>
        <w:pStyle w:val="Body"/>
      </w:pPr>
      <w:r>
        <w:rPr>
          <w:rFonts w:ascii="Cambria" w:cs="Cambria" w:hAnsi="Cambria" w:eastAsia="Cambria"/>
          <w:rtl w:val="0"/>
        </w:rPr>
        <w:t>Hummel</w:t>
      </w:r>
      <w:r>
        <w:rPr>
          <w:rFonts w:ascii="Cambria" w:cs="Cambria" w:hAnsi="Cambria" w:eastAsia="Cambria"/>
          <w:rtl w:val="0"/>
          <w:lang w:val="en-US"/>
        </w:rPr>
        <w:t xml:space="preserve"> ’</w:t>
      </w:r>
      <w:r>
        <w:rPr>
          <w:rFonts w:ascii="Cambria" w:cs="Cambria" w:hAnsi="Cambria" w:eastAsia="Cambria"/>
          <w:rtl w:val="0"/>
          <w:lang w:val="en-US"/>
        </w:rPr>
        <w:t>17 explained</w:t>
      </w:r>
      <w:r>
        <w:rPr>
          <w:rFonts w:ascii="Cambria" w:cs="Cambria" w:hAnsi="Cambria" w:eastAsia="Cambria"/>
          <w:rtl w:val="0"/>
          <w:lang w:val="en-US"/>
        </w:rPr>
        <w:t xml:space="preserve"> ESLC talked about the one college community and how the seniors are inclusive to the off-campus living, how study abroad for this semester was down, and how that caused problems with the housing </w:t>
      </w:r>
      <w:r>
        <w:rPr>
          <w:rFonts w:ascii="Cambria" w:cs="Cambria" w:hAnsi="Cambria" w:eastAsia="Cambria"/>
          <w:rtl w:val="0"/>
          <w:lang w:val="en-US"/>
        </w:rPr>
        <w:t>as there were more students on campus than anticipated</w:t>
      </w:r>
      <w:r>
        <w:rPr>
          <w:rFonts w:ascii="Cambria" w:cs="Cambria" w:hAnsi="Cambria" w:eastAsia="Cambria"/>
          <w:rtl w:val="0"/>
        </w:rPr>
        <w:t>.</w:t>
      </w:r>
    </w:p>
    <w:p>
      <w:pPr>
        <w:pStyle w:val="Body"/>
      </w:pPr>
    </w:p>
    <w:p>
      <w:pPr>
        <w:pStyle w:val="Body"/>
      </w:pPr>
      <w:r>
        <w:rPr>
          <w:rFonts w:ascii="Cambria" w:cs="Cambria" w:hAnsi="Cambria" w:eastAsia="Cambria"/>
          <w:rtl w:val="0"/>
        </w:rPr>
        <w:t>Meyers</w:t>
      </w:r>
      <w:r>
        <w:rPr>
          <w:rFonts w:ascii="Cambria" w:cs="Cambria" w:hAnsi="Cambria" w:eastAsia="Cambria"/>
          <w:rtl w:val="0"/>
          <w:lang w:val="en-US"/>
        </w:rPr>
        <w:t xml:space="preserve"> ’</w:t>
      </w:r>
      <w:r>
        <w:rPr>
          <w:rFonts w:ascii="Cambria" w:cs="Cambria" w:hAnsi="Cambria" w:eastAsia="Cambria"/>
          <w:rtl w:val="0"/>
          <w:lang w:val="en-US"/>
        </w:rPr>
        <w:t>14 asked</w:t>
      </w:r>
      <w:r>
        <w:rPr>
          <w:rFonts w:ascii="Cambria" w:cs="Cambria" w:hAnsi="Cambria" w:eastAsia="Cambria"/>
          <w:rtl w:val="0"/>
        </w:rPr>
        <w:t xml:space="preserve"> </w:t>
      </w:r>
      <w:r>
        <w:rPr>
          <w:rFonts w:ascii="Cambria" w:cs="Cambria" w:hAnsi="Cambria" w:eastAsia="Cambria"/>
          <w:rtl w:val="0"/>
          <w:lang w:val="en-US"/>
        </w:rPr>
        <w:t>whether the group of Junior girls would</w:t>
      </w:r>
      <w:r>
        <w:rPr>
          <w:rFonts w:ascii="Cambria" w:cs="Cambria" w:hAnsi="Cambria" w:eastAsia="Cambria"/>
          <w:rtl w:val="0"/>
          <w:lang w:val="en-US"/>
        </w:rPr>
        <w:t xml:space="preserve"> be happy if </w:t>
      </w:r>
      <w:r>
        <w:rPr>
          <w:rFonts w:ascii="Cambria" w:cs="Cambria" w:hAnsi="Cambria" w:eastAsia="Cambria"/>
          <w:rtl w:val="0"/>
          <w:lang w:val="en-US"/>
        </w:rPr>
        <w:t>they were given preference on housing stock in exchange for hosting programming for First Years?</w:t>
      </w:r>
    </w:p>
    <w:p>
      <w:pPr>
        <w:pStyle w:val="Body"/>
      </w:pPr>
    </w:p>
    <w:p>
      <w:pPr>
        <w:pStyle w:val="Body"/>
      </w:pPr>
      <w:r>
        <w:rPr>
          <w:rFonts w:ascii="Cambria" w:cs="Cambria" w:hAnsi="Cambria" w:eastAsia="Cambria"/>
          <w:rtl w:val="0"/>
          <w:lang w:val="en-US"/>
        </w:rPr>
        <w:t xml:space="preserve">Swain </w:t>
      </w:r>
      <w:r>
        <w:rPr>
          <w:rFonts w:ascii="Cambria" w:cs="Cambria" w:hAnsi="Cambria" w:eastAsia="Cambria"/>
          <w:rtl w:val="0"/>
          <w:lang w:val="en-US"/>
        </w:rPr>
        <w:t>‘</w:t>
      </w:r>
      <w:r>
        <w:rPr>
          <w:rFonts w:ascii="Cambria" w:cs="Cambria" w:hAnsi="Cambria" w:eastAsia="Cambria"/>
          <w:rtl w:val="0"/>
          <w:lang w:val="en-US"/>
        </w:rPr>
        <w:t>15 responded they would not.</w:t>
      </w:r>
      <w:r>
        <w:rPr>
          <w:rFonts w:ascii="Cambria" w:cs="Cambria" w:hAnsi="Cambria" w:eastAsia="Cambria"/>
          <w:rtl w:val="0"/>
        </w:rPr>
        <w:t xml:space="preserve"> </w:t>
      </w:r>
    </w:p>
    <w:p>
      <w:pPr>
        <w:pStyle w:val="Body"/>
      </w:pPr>
    </w:p>
    <w:p>
      <w:pPr>
        <w:pStyle w:val="Body"/>
      </w:pPr>
      <w:r>
        <w:rPr>
          <w:rFonts w:ascii="Cambria" w:cs="Cambria" w:hAnsi="Cambria" w:eastAsia="Cambria"/>
          <w:rtl w:val="0"/>
        </w:rPr>
        <w:t>Laird</w:t>
      </w:r>
      <w:r>
        <w:rPr>
          <w:rFonts w:ascii="Cambria" w:cs="Cambria" w:hAnsi="Cambria" w:eastAsia="Cambria"/>
          <w:rtl w:val="0"/>
          <w:lang w:val="en-US"/>
        </w:rPr>
        <w:t xml:space="preserve"> ’</w:t>
      </w:r>
      <w:r>
        <w:rPr>
          <w:rFonts w:ascii="Cambria" w:cs="Cambria" w:hAnsi="Cambria" w:eastAsia="Cambria"/>
          <w:rtl w:val="0"/>
          <w:lang w:val="en-US"/>
        </w:rPr>
        <w:t>14 suggested</w:t>
      </w:r>
      <w:r>
        <w:rPr>
          <w:rFonts w:ascii="Cambria" w:cs="Cambria" w:hAnsi="Cambria" w:eastAsia="Cambria"/>
          <w:rtl w:val="0"/>
        </w:rPr>
        <w:t xml:space="preserve"> </w:t>
      </w:r>
      <w:r>
        <w:rPr>
          <w:rFonts w:ascii="Cambria" w:cs="Cambria" w:hAnsi="Cambria" w:eastAsia="Cambria"/>
          <w:rtl w:val="0"/>
          <w:lang w:val="en-US"/>
        </w:rPr>
        <w:t>t</w:t>
      </w:r>
      <w:r>
        <w:rPr>
          <w:rFonts w:ascii="Cambria" w:cs="Cambria" w:hAnsi="Cambria" w:eastAsia="Cambria"/>
          <w:rtl w:val="0"/>
          <w:lang w:val="en-US"/>
        </w:rPr>
        <w:t>here is a culture war between what the administration wants the seniors to be and what the seniors want to do</w:t>
      </w:r>
      <w:r>
        <w:rPr>
          <w:rFonts w:ascii="Cambria" w:cs="Cambria" w:hAnsi="Cambria" w:eastAsia="Cambria"/>
          <w:rtl w:val="0"/>
          <w:lang w:val="en-US"/>
        </w:rPr>
        <w:t>.</w:t>
      </w:r>
      <w:r>
        <w:rPr>
          <w:rFonts w:ascii="Cambria" w:cs="Cambria" w:hAnsi="Cambria" w:eastAsia="Cambria"/>
          <w:rtl w:val="0"/>
        </w:rPr>
        <w:t xml:space="preserve"> </w:t>
      </w:r>
    </w:p>
    <w:p>
      <w:pPr>
        <w:pStyle w:val="Body"/>
      </w:pPr>
    </w:p>
    <w:p>
      <w:pPr>
        <w:pStyle w:val="Body"/>
      </w:pPr>
      <w:r>
        <w:rPr>
          <w:rFonts w:ascii="Cambria" w:cs="Cambria" w:hAnsi="Cambria" w:eastAsia="Cambria"/>
          <w:rtl w:val="0"/>
          <w:lang w:val="en-US"/>
        </w:rPr>
        <w:t xml:space="preserve">Keenan </w:t>
      </w:r>
      <w:r>
        <w:rPr>
          <w:rFonts w:ascii="Cambria" w:cs="Cambria" w:hAnsi="Cambria" w:eastAsia="Cambria"/>
          <w:rtl w:val="0"/>
          <w:lang w:val="en-US"/>
        </w:rPr>
        <w:t>’</w:t>
      </w:r>
      <w:r>
        <w:rPr>
          <w:rFonts w:ascii="Cambria" w:cs="Cambria" w:hAnsi="Cambria" w:eastAsia="Cambria"/>
          <w:rtl w:val="0"/>
          <w:lang w:val="en-US"/>
        </w:rPr>
        <w:t>16 suggested</w:t>
      </w:r>
      <w:r>
        <w:rPr>
          <w:rFonts w:ascii="Cambria" w:cs="Cambria" w:hAnsi="Cambria" w:eastAsia="Cambria"/>
          <w:rtl w:val="0"/>
          <w:lang w:val="da-DK"/>
        </w:rPr>
        <w:t xml:space="preserve"> find</w:t>
      </w:r>
      <w:r>
        <w:rPr>
          <w:rFonts w:ascii="Cambria" w:cs="Cambria" w:hAnsi="Cambria" w:eastAsia="Cambria"/>
          <w:rtl w:val="0"/>
          <w:lang w:val="en-US"/>
        </w:rPr>
        <w:t>ing</w:t>
      </w:r>
      <w:r>
        <w:rPr>
          <w:rFonts w:ascii="Cambria" w:cs="Cambria" w:hAnsi="Cambria" w:eastAsia="Cambria"/>
          <w:rtl w:val="0"/>
          <w:lang w:val="en-US"/>
        </w:rPr>
        <w:t xml:space="preserve"> advocates from the Carlisle community to be on the side of the seniors who want to live off campus</w:t>
      </w:r>
      <w:r>
        <w:rPr>
          <w:rFonts w:ascii="Cambria" w:cs="Cambria" w:hAnsi="Cambria" w:eastAsia="Cambria"/>
          <w:rtl w:val="0"/>
          <w:lang w:val="en-US"/>
        </w:rPr>
        <w:t>.</w:t>
      </w:r>
    </w:p>
    <w:p>
      <w:pPr>
        <w:pStyle w:val="Body"/>
      </w:pPr>
    </w:p>
    <w:p>
      <w:pPr>
        <w:pStyle w:val="Body"/>
      </w:pPr>
      <w:r>
        <w:rPr>
          <w:rFonts w:ascii="Cambria" w:cs="Cambria" w:hAnsi="Cambria" w:eastAsia="Cambria"/>
          <w:rtl w:val="0"/>
        </w:rPr>
        <w:t>Hummel</w:t>
      </w:r>
      <w:r>
        <w:rPr>
          <w:rFonts w:ascii="Cambria" w:cs="Cambria" w:hAnsi="Cambria" w:eastAsia="Cambria"/>
          <w:rtl w:val="0"/>
          <w:lang w:val="en-US"/>
        </w:rPr>
        <w:t xml:space="preserve"> ’</w:t>
      </w:r>
      <w:r>
        <w:rPr>
          <w:rFonts w:ascii="Cambria" w:cs="Cambria" w:hAnsi="Cambria" w:eastAsia="Cambria"/>
          <w:rtl w:val="0"/>
          <w:lang w:val="en-US"/>
        </w:rPr>
        <w:t>17 explained</w:t>
      </w:r>
      <w:r>
        <w:rPr>
          <w:rFonts w:ascii="Cambria" w:cs="Cambria" w:hAnsi="Cambria" w:eastAsia="Cambria"/>
          <w:rtl w:val="0"/>
          <w:lang w:val="en-US"/>
        </w:rPr>
        <w:t xml:space="preserve"> students are worried about increased pressure on off-campus housing and the administration </w:t>
      </w:r>
      <w:r>
        <w:rPr>
          <w:rFonts w:ascii="Cambria" w:cs="Cambria" w:hAnsi="Cambria" w:eastAsia="Cambria"/>
          <w:rtl w:val="0"/>
          <w:lang w:val="en-US"/>
        </w:rPr>
        <w:t>does not</w:t>
      </w:r>
      <w:r>
        <w:rPr>
          <w:rFonts w:ascii="Cambria" w:cs="Cambria" w:hAnsi="Cambria" w:eastAsia="Cambria"/>
          <w:rtl w:val="0"/>
          <w:lang w:val="en-US"/>
        </w:rPr>
        <w:t xml:space="preserve"> want to deal with this</w:t>
      </w:r>
      <w:r>
        <w:rPr>
          <w:rFonts w:ascii="Cambria" w:cs="Cambria" w:hAnsi="Cambria" w:eastAsia="Cambria"/>
          <w:rtl w:val="0"/>
          <w:lang w:val="en-US"/>
        </w:rPr>
        <w:t xml:space="preserve"> additional</w:t>
      </w:r>
      <w:r>
        <w:rPr>
          <w:rFonts w:ascii="Cambria" w:cs="Cambria" w:hAnsi="Cambria" w:eastAsia="Cambria"/>
          <w:rtl w:val="0"/>
          <w:lang w:val="en-US"/>
        </w:rPr>
        <w:t xml:space="preserve"> pressure</w:t>
      </w:r>
      <w:r>
        <w:rPr>
          <w:rFonts w:ascii="Cambria" w:cs="Cambria" w:hAnsi="Cambria" w:eastAsia="Cambria"/>
          <w:rtl w:val="0"/>
          <w:lang w:val="en-US"/>
        </w:rPr>
        <w:t>.</w:t>
      </w:r>
    </w:p>
    <w:p>
      <w:pPr>
        <w:pStyle w:val="Body"/>
      </w:pPr>
    </w:p>
    <w:p>
      <w:pPr>
        <w:pStyle w:val="Body"/>
      </w:pPr>
      <w:r>
        <w:rPr>
          <w:rFonts w:ascii="Cambria" w:cs="Cambria" w:hAnsi="Cambria" w:eastAsia="Cambria"/>
          <w:rtl w:val="0"/>
          <w:lang w:val="en-US"/>
        </w:rPr>
        <w:t xml:space="preserve">Price </w:t>
      </w:r>
      <w:r>
        <w:rPr>
          <w:rFonts w:ascii="Cambria" w:cs="Cambria" w:hAnsi="Cambria" w:eastAsia="Cambria"/>
          <w:rtl w:val="0"/>
          <w:lang w:val="en-US"/>
        </w:rPr>
        <w:t>’</w:t>
      </w:r>
      <w:r>
        <w:rPr>
          <w:rFonts w:ascii="Cambria" w:cs="Cambria" w:hAnsi="Cambria" w:eastAsia="Cambria"/>
          <w:rtl w:val="0"/>
          <w:lang w:val="en-US"/>
        </w:rPr>
        <w:t>14 mentioned she</w:t>
      </w:r>
      <w:r>
        <w:rPr>
          <w:rFonts w:ascii="Cambria" w:cs="Cambria" w:hAnsi="Cambria" w:eastAsia="Cambria"/>
          <w:rtl w:val="0"/>
          <w:lang w:val="da-DK"/>
        </w:rPr>
        <w:t xml:space="preserve"> live</w:t>
      </w:r>
      <w:r>
        <w:rPr>
          <w:rFonts w:ascii="Cambria" w:cs="Cambria" w:hAnsi="Cambria" w:eastAsia="Cambria"/>
          <w:rtl w:val="0"/>
          <w:lang w:val="en-US"/>
        </w:rPr>
        <w:t>s</w:t>
      </w:r>
      <w:r>
        <w:rPr>
          <w:rFonts w:ascii="Cambria" w:cs="Cambria" w:hAnsi="Cambria" w:eastAsia="Cambria"/>
          <w:rtl w:val="0"/>
          <w:lang w:val="en-US"/>
        </w:rPr>
        <w:t xml:space="preserve"> in a beautiful on-campus apartment and</w:t>
      </w:r>
      <w:r>
        <w:rPr>
          <w:rFonts w:ascii="Cambria" w:cs="Cambria" w:hAnsi="Cambria" w:eastAsia="Cambria"/>
          <w:rtl w:val="0"/>
          <w:lang w:val="en-US"/>
        </w:rPr>
        <w:t xml:space="preserve"> makes an effort to invite</w:t>
      </w:r>
      <w:r>
        <w:rPr>
          <w:rFonts w:ascii="Cambria" w:cs="Cambria" w:hAnsi="Cambria" w:eastAsia="Cambria"/>
          <w:rtl w:val="0"/>
        </w:rPr>
        <w:t xml:space="preserve"> </w:t>
      </w:r>
      <w:r>
        <w:rPr>
          <w:rFonts w:ascii="Cambria" w:cs="Cambria" w:hAnsi="Cambria" w:eastAsia="Cambria"/>
          <w:rtl w:val="0"/>
          <w:lang w:val="en-US"/>
        </w:rPr>
        <w:t>under</w:t>
      </w:r>
      <w:r>
        <w:rPr>
          <w:rFonts w:ascii="Cambria" w:cs="Cambria" w:hAnsi="Cambria" w:eastAsia="Cambria"/>
          <w:rtl w:val="0"/>
          <w:lang w:val="en-US"/>
        </w:rPr>
        <w:t>classmen over all the time so that they feel comfortable</w:t>
      </w:r>
      <w:r>
        <w:rPr>
          <w:rFonts w:ascii="Cambria" w:cs="Cambria" w:hAnsi="Cambria" w:eastAsia="Cambria"/>
          <w:rtl w:val="0"/>
          <w:lang w:val="en-US"/>
        </w:rPr>
        <w:t xml:space="preserve"> and more integrated into the student body.</w:t>
      </w:r>
    </w:p>
    <w:p>
      <w:pPr>
        <w:pStyle w:val="Body"/>
      </w:pPr>
    </w:p>
    <w:p>
      <w:pPr>
        <w:pStyle w:val="Body"/>
      </w:pPr>
      <w:r>
        <w:rPr>
          <w:rFonts w:ascii="Cambria" w:cs="Cambria" w:hAnsi="Cambria" w:eastAsia="Cambria"/>
          <w:rtl w:val="0"/>
          <w:lang w:val="nl-NL"/>
        </w:rPr>
        <w:t>Toole</w:t>
      </w:r>
      <w:r>
        <w:rPr>
          <w:rFonts w:ascii="Cambria" w:cs="Cambria" w:hAnsi="Cambria" w:eastAsia="Cambria"/>
          <w:rtl w:val="0"/>
          <w:lang w:val="en-US"/>
        </w:rPr>
        <w:t xml:space="preserve"> ’</w:t>
      </w:r>
      <w:r>
        <w:rPr>
          <w:rFonts w:ascii="Cambria" w:cs="Cambria" w:hAnsi="Cambria" w:eastAsia="Cambria"/>
          <w:rtl w:val="0"/>
          <w:lang w:val="en-US"/>
        </w:rPr>
        <w:t>14 asked</w:t>
      </w:r>
      <w:r>
        <w:rPr>
          <w:rFonts w:ascii="Cambria" w:cs="Cambria" w:hAnsi="Cambria" w:eastAsia="Cambria"/>
          <w:rtl w:val="0"/>
        </w:rPr>
        <w:t xml:space="preserve"> </w:t>
      </w:r>
      <w:r>
        <w:rPr>
          <w:rFonts w:ascii="Cambria" w:cs="Cambria" w:hAnsi="Cambria" w:eastAsia="Cambria"/>
          <w:rtl w:val="0"/>
          <w:lang w:val="en-US"/>
        </w:rPr>
        <w:t>i</w:t>
      </w:r>
      <w:r>
        <w:rPr>
          <w:rFonts w:ascii="Cambria" w:cs="Cambria" w:hAnsi="Cambria" w:eastAsia="Cambria"/>
          <w:rtl w:val="0"/>
          <w:lang w:val="en-US"/>
        </w:rPr>
        <w:t xml:space="preserve">f the amount of people who could live off campus were increased, would </w:t>
      </w:r>
      <w:r>
        <w:rPr>
          <w:rFonts w:ascii="Cambria" w:cs="Cambria" w:hAnsi="Cambria" w:eastAsia="Cambria"/>
          <w:rtl w:val="0"/>
          <w:lang w:val="en-US"/>
        </w:rPr>
        <w:t>the situation</w:t>
      </w:r>
      <w:r>
        <w:rPr>
          <w:rFonts w:ascii="Cambria" w:cs="Cambria" w:hAnsi="Cambria" w:eastAsia="Cambria"/>
          <w:rtl w:val="0"/>
          <w:lang w:val="en-US"/>
        </w:rPr>
        <w:t xml:space="preserve"> be better? </w:t>
      </w:r>
    </w:p>
    <w:p>
      <w:pPr>
        <w:pStyle w:val="Body"/>
      </w:pPr>
    </w:p>
    <w:p>
      <w:pPr>
        <w:pStyle w:val="Body"/>
      </w:pPr>
      <w:r>
        <w:rPr>
          <w:rFonts w:ascii="Cambria" w:cs="Cambria" w:hAnsi="Cambria" w:eastAsia="Cambria"/>
          <w:rtl w:val="0"/>
          <w:lang w:val="en-US"/>
        </w:rPr>
        <w:t xml:space="preserve">Swain </w:t>
      </w:r>
      <w:r>
        <w:rPr>
          <w:rFonts w:ascii="Cambria" w:cs="Cambria" w:hAnsi="Cambria" w:eastAsia="Cambria"/>
          <w:rtl w:val="0"/>
          <w:lang w:val="en-US"/>
        </w:rPr>
        <w:t>’</w:t>
      </w:r>
      <w:r>
        <w:rPr>
          <w:rFonts w:ascii="Cambria" w:cs="Cambria" w:hAnsi="Cambria" w:eastAsia="Cambria"/>
          <w:rtl w:val="0"/>
          <w:lang w:val="en-US"/>
        </w:rPr>
        <w:t>15 explained i</w:t>
      </w:r>
      <w:r>
        <w:rPr>
          <w:rFonts w:ascii="Cambria" w:cs="Cambria" w:hAnsi="Cambria" w:eastAsia="Cambria"/>
          <w:rtl w:val="0"/>
          <w:lang w:val="en-US"/>
        </w:rPr>
        <w:t xml:space="preserve">t needs to be at least comparable to the percent of students accepted from the years </w:t>
      </w:r>
      <w:r>
        <w:rPr>
          <w:rFonts w:ascii="Cambria" w:cs="Cambria" w:hAnsi="Cambria" w:eastAsia="Cambria"/>
          <w:rtl w:val="0"/>
          <w:lang w:val="en-US"/>
        </w:rPr>
        <w:t>prior.</w:t>
      </w:r>
    </w:p>
    <w:p>
      <w:pPr>
        <w:pStyle w:val="Body"/>
      </w:pPr>
    </w:p>
    <w:p>
      <w:pPr>
        <w:pStyle w:val="Body"/>
      </w:pPr>
      <w:r>
        <w:rPr>
          <w:rFonts w:ascii="Cambria" w:cs="Cambria" w:hAnsi="Cambria" w:eastAsia="Cambria"/>
          <w:rtl w:val="0"/>
          <w:lang w:val="de-DE"/>
        </w:rPr>
        <w:t>Owens</w:t>
      </w:r>
      <w:r>
        <w:rPr>
          <w:rFonts w:ascii="Cambria" w:cs="Cambria" w:hAnsi="Cambria" w:eastAsia="Cambria"/>
          <w:rtl w:val="0"/>
          <w:lang w:val="en-US"/>
        </w:rPr>
        <w:t xml:space="preserve"> ’</w:t>
      </w:r>
      <w:r>
        <w:rPr>
          <w:rFonts w:ascii="Cambria" w:cs="Cambria" w:hAnsi="Cambria" w:eastAsia="Cambria"/>
          <w:rtl w:val="0"/>
          <w:lang w:val="en-US"/>
        </w:rPr>
        <w:t>16 mentioned</w:t>
      </w:r>
      <w:r>
        <w:rPr>
          <w:rFonts w:ascii="Cambria" w:cs="Cambria" w:hAnsi="Cambria" w:eastAsia="Cambria"/>
          <w:rtl w:val="0"/>
        </w:rPr>
        <w:t xml:space="preserve"> </w:t>
      </w:r>
      <w:r>
        <w:rPr>
          <w:rFonts w:ascii="Cambria" w:cs="Cambria" w:hAnsi="Cambria" w:eastAsia="Cambria"/>
          <w:rtl w:val="0"/>
          <w:lang w:val="en-US"/>
        </w:rPr>
        <w:t>the</w:t>
      </w:r>
      <w:r>
        <w:rPr>
          <w:rFonts w:ascii="Cambria" w:cs="Cambria" w:hAnsi="Cambria" w:eastAsia="Cambria"/>
          <w:rtl w:val="0"/>
          <w:lang w:val="en-US"/>
        </w:rPr>
        <w:t xml:space="preserve"> situation </w:t>
      </w:r>
      <w:r>
        <w:rPr>
          <w:rFonts w:ascii="Cambria" w:cs="Cambria" w:hAnsi="Cambria" w:eastAsia="Cambria"/>
          <w:rtl w:val="0"/>
          <w:lang w:val="en-US"/>
        </w:rPr>
        <w:t>was</w:t>
      </w:r>
      <w:r>
        <w:rPr>
          <w:rFonts w:ascii="Cambria" w:cs="Cambria" w:hAnsi="Cambria" w:eastAsia="Cambria"/>
          <w:rtl w:val="0"/>
          <w:lang w:val="en-US"/>
        </w:rPr>
        <w:t xml:space="preserve"> sucky, but in ESLC there</w:t>
      </w:r>
      <w:r>
        <w:rPr>
          <w:rFonts w:ascii="Cambria" w:cs="Cambria" w:hAnsi="Cambria" w:eastAsia="Cambria"/>
          <w:rtl w:val="0"/>
          <w:lang w:val="en-US"/>
        </w:rPr>
        <w:t xml:space="preserve"> are strong arguments for retaining students on campus and their goal would be difficult to achieve.</w:t>
      </w:r>
    </w:p>
    <w:p>
      <w:pPr>
        <w:pStyle w:val="Body"/>
      </w:pPr>
    </w:p>
    <w:p>
      <w:pPr>
        <w:pStyle w:val="Body"/>
      </w:pPr>
      <w:r>
        <w:rPr>
          <w:rFonts w:ascii="Cambria" w:cs="Cambria" w:hAnsi="Cambria" w:eastAsia="Cambria"/>
          <w:rtl w:val="0"/>
          <w:lang w:val="nl-NL"/>
        </w:rPr>
        <w:t>Toole</w:t>
      </w:r>
      <w:r>
        <w:rPr>
          <w:rFonts w:ascii="Cambria" w:cs="Cambria" w:hAnsi="Cambria" w:eastAsia="Cambria"/>
          <w:rtl w:val="0"/>
          <w:lang w:val="en-US"/>
        </w:rPr>
        <w:t xml:space="preserve"> ’</w:t>
      </w:r>
      <w:r>
        <w:rPr>
          <w:rFonts w:ascii="Cambria" w:cs="Cambria" w:hAnsi="Cambria" w:eastAsia="Cambria"/>
          <w:rtl w:val="0"/>
          <w:lang w:val="en-US"/>
        </w:rPr>
        <w:t>16 mentioned</w:t>
      </w:r>
      <w:r>
        <w:rPr>
          <w:rFonts w:ascii="Cambria" w:cs="Cambria" w:hAnsi="Cambria" w:eastAsia="Cambria"/>
          <w:rtl w:val="0"/>
        </w:rPr>
        <w:t xml:space="preserve"> </w:t>
      </w:r>
      <w:r>
        <w:rPr>
          <w:rFonts w:ascii="Cambria" w:cs="Cambria" w:hAnsi="Cambria" w:eastAsia="Cambria"/>
          <w:rtl w:val="0"/>
          <w:lang w:val="en-US"/>
        </w:rPr>
        <w:t>i</w:t>
      </w:r>
      <w:r>
        <w:rPr>
          <w:rFonts w:ascii="Cambria" w:cs="Cambria" w:hAnsi="Cambria" w:eastAsia="Cambria"/>
          <w:rtl w:val="0"/>
          <w:lang w:val="en-US"/>
        </w:rPr>
        <w:t>t sound</w:t>
      </w:r>
      <w:r>
        <w:rPr>
          <w:rFonts w:ascii="Cambria" w:cs="Cambria" w:hAnsi="Cambria" w:eastAsia="Cambria"/>
          <w:rtl w:val="0"/>
          <w:lang w:val="en-US"/>
        </w:rPr>
        <w:t>ed</w:t>
      </w:r>
      <w:r>
        <w:rPr>
          <w:rFonts w:ascii="Cambria" w:cs="Cambria" w:hAnsi="Cambria" w:eastAsia="Cambria"/>
          <w:rtl w:val="0"/>
          <w:lang w:val="en-US"/>
        </w:rPr>
        <w:t xml:space="preserve"> like </w:t>
      </w:r>
      <w:r>
        <w:rPr>
          <w:rFonts w:ascii="Cambria" w:cs="Cambria" w:hAnsi="Cambria" w:eastAsia="Cambria"/>
          <w:rtl w:val="0"/>
          <w:lang w:val="en-US"/>
        </w:rPr>
        <w:t>they were</w:t>
      </w:r>
      <w:r>
        <w:rPr>
          <w:rFonts w:ascii="Cambria" w:cs="Cambria" w:hAnsi="Cambria" w:eastAsia="Cambria"/>
          <w:rtl w:val="0"/>
          <w:lang w:val="en-US"/>
        </w:rPr>
        <w:t xml:space="preserve"> looking for a solution to your problem now, but d</w:t>
      </w:r>
      <w:r>
        <w:rPr>
          <w:rFonts w:ascii="Cambria" w:cs="Cambria" w:hAnsi="Cambria" w:eastAsia="Cambria"/>
          <w:rtl w:val="0"/>
          <w:lang w:val="en-US"/>
        </w:rPr>
        <w:t>idn</w:t>
      </w:r>
      <w:r>
        <w:rPr>
          <w:rFonts w:ascii="Cambria" w:cs="Cambria" w:hAnsi="Cambria" w:eastAsia="Cambria"/>
          <w:rtl w:val="0"/>
          <w:lang w:val="fr-FR"/>
        </w:rPr>
        <w:t>’</w:t>
      </w:r>
      <w:r>
        <w:rPr>
          <w:rFonts w:ascii="Cambria" w:cs="Cambria" w:hAnsi="Cambria" w:eastAsia="Cambria"/>
          <w:rtl w:val="0"/>
          <w:lang w:val="en-US"/>
        </w:rPr>
        <w:t xml:space="preserve">t think </w:t>
      </w:r>
      <w:r>
        <w:rPr>
          <w:rFonts w:ascii="Cambria" w:cs="Cambria" w:hAnsi="Cambria" w:eastAsia="Cambria"/>
          <w:rtl w:val="0"/>
          <w:lang w:val="en-US"/>
        </w:rPr>
        <w:t>that was</w:t>
      </w:r>
      <w:r>
        <w:rPr>
          <w:rFonts w:ascii="Cambria" w:cs="Cambria" w:hAnsi="Cambria" w:eastAsia="Cambria"/>
          <w:rtl w:val="0"/>
          <w:lang w:val="fr-FR"/>
        </w:rPr>
        <w:t xml:space="preserve"> possible.</w:t>
      </w:r>
      <w:r>
        <w:rPr>
          <w:rFonts w:ascii="Cambria" w:cs="Cambria" w:hAnsi="Cambria" w:eastAsia="Cambria"/>
          <w:rtl w:val="0"/>
          <w:lang w:val="en-US"/>
        </w:rPr>
        <w:t xml:space="preserve"> He suggested</w:t>
      </w:r>
      <w:r>
        <w:rPr>
          <w:rFonts w:ascii="Cambria" w:cs="Cambria" w:hAnsi="Cambria" w:eastAsia="Cambria"/>
          <w:rtl w:val="0"/>
        </w:rPr>
        <w:t xml:space="preserve"> </w:t>
      </w:r>
      <w:r>
        <w:rPr>
          <w:rFonts w:ascii="Cambria" w:cs="Cambria" w:hAnsi="Cambria" w:eastAsia="Cambria"/>
          <w:rtl w:val="0"/>
          <w:lang w:val="en-US"/>
        </w:rPr>
        <w:t>f</w:t>
      </w:r>
      <w:r>
        <w:rPr>
          <w:rFonts w:ascii="Cambria" w:cs="Cambria" w:hAnsi="Cambria" w:eastAsia="Cambria"/>
          <w:rtl w:val="0"/>
        </w:rPr>
        <w:t>ocus</w:t>
      </w:r>
      <w:r>
        <w:rPr>
          <w:rFonts w:ascii="Cambria" w:cs="Cambria" w:hAnsi="Cambria" w:eastAsia="Cambria"/>
          <w:rtl w:val="0"/>
          <w:lang w:val="en-US"/>
        </w:rPr>
        <w:t>ing their efforts</w:t>
      </w:r>
      <w:r>
        <w:rPr>
          <w:rFonts w:ascii="Cambria" w:cs="Cambria" w:hAnsi="Cambria" w:eastAsia="Cambria"/>
          <w:rtl w:val="0"/>
          <w:lang w:val="en-US"/>
        </w:rPr>
        <w:t xml:space="preserve"> on making it a better situation for the classes behind</w:t>
      </w:r>
      <w:r>
        <w:rPr>
          <w:rFonts w:ascii="Cambria" w:cs="Cambria" w:hAnsi="Cambria" w:eastAsia="Cambria"/>
          <w:rtl w:val="0"/>
          <w:lang w:val="en-US"/>
        </w:rPr>
        <w:t xml:space="preserve"> them</w:t>
      </w:r>
      <w:r>
        <w:rPr>
          <w:rFonts w:ascii="Cambria" w:cs="Cambria" w:hAnsi="Cambria" w:eastAsia="Cambria"/>
          <w:rtl w:val="0"/>
        </w:rPr>
        <w:t>.</w:t>
      </w:r>
    </w:p>
    <w:p>
      <w:pPr>
        <w:pStyle w:val="Body"/>
      </w:pPr>
    </w:p>
    <w:p>
      <w:pPr>
        <w:pStyle w:val="Body"/>
      </w:pPr>
      <w:r>
        <w:rPr>
          <w:rFonts w:ascii="Cambria" w:cs="Cambria" w:hAnsi="Cambria" w:eastAsia="Cambria"/>
          <w:rtl w:val="0"/>
          <w:lang w:val="en-US"/>
        </w:rPr>
        <w:t xml:space="preserve">Hummel </w:t>
      </w:r>
      <w:r>
        <w:rPr>
          <w:rFonts w:ascii="Cambria" w:cs="Cambria" w:hAnsi="Cambria" w:eastAsia="Cambria"/>
          <w:rtl w:val="0"/>
          <w:lang w:val="en-US"/>
        </w:rPr>
        <w:t>’</w:t>
      </w:r>
      <w:r>
        <w:rPr>
          <w:rFonts w:ascii="Cambria" w:cs="Cambria" w:hAnsi="Cambria" w:eastAsia="Cambria"/>
          <w:rtl w:val="0"/>
          <w:lang w:val="en-US"/>
        </w:rPr>
        <w:t>17 asked whether there was any items Senate would like to be brought to ESLC.</w:t>
      </w:r>
    </w:p>
    <w:p>
      <w:pPr>
        <w:pStyle w:val="Body"/>
      </w:pPr>
    </w:p>
    <w:p>
      <w:pPr>
        <w:pStyle w:val="Body"/>
      </w:pPr>
      <w:r>
        <w:rPr>
          <w:rFonts w:ascii="Cambria" w:cs="Cambria" w:hAnsi="Cambria" w:eastAsia="Cambria"/>
          <w:rtl w:val="0"/>
        </w:rPr>
        <w:t>Bailey</w:t>
      </w:r>
      <w:r>
        <w:rPr>
          <w:rFonts w:ascii="Cambria" w:cs="Cambria" w:hAnsi="Cambria" w:eastAsia="Cambria"/>
          <w:rtl w:val="0"/>
          <w:lang w:val="en-US"/>
        </w:rPr>
        <w:t xml:space="preserve"> ‘</w:t>
      </w:r>
      <w:r>
        <w:rPr>
          <w:rFonts w:ascii="Cambria" w:cs="Cambria" w:hAnsi="Cambria" w:eastAsia="Cambria"/>
          <w:rtl w:val="0"/>
          <w:lang w:val="en-US"/>
        </w:rPr>
        <w:t>16</w:t>
      </w:r>
      <w:r>
        <w:rPr>
          <w:rFonts w:ascii="Cambria" w:cs="Cambria" w:hAnsi="Cambria" w:eastAsia="Cambria"/>
          <w:rtl w:val="0"/>
        </w:rPr>
        <w:t xml:space="preserve"> </w:t>
      </w:r>
      <w:r>
        <w:rPr>
          <w:rFonts w:ascii="Cambria" w:cs="Cambria" w:hAnsi="Cambria" w:eastAsia="Cambria"/>
          <w:rtl w:val="0"/>
          <w:lang w:val="en-US"/>
        </w:rPr>
        <w:t>asked that ESLC pursue action to make the policies, problems, and conversations about student housing open and transparent. He mentioned that much of the frustration with this issue comes from the fact that students are not wholly aware of what is going on behind closed doors.</w:t>
      </w:r>
    </w:p>
    <w:p>
      <w:pPr>
        <w:pStyle w:val="Body"/>
      </w:pPr>
    </w:p>
    <w:p>
      <w:pPr>
        <w:pStyle w:val="Body"/>
      </w:pPr>
      <w:r>
        <w:rPr>
          <w:rFonts w:ascii="Cambria" w:cs="Cambria" w:hAnsi="Cambria" w:eastAsia="Cambria"/>
          <w:rtl w:val="0"/>
        </w:rPr>
        <w:t>Meyers</w:t>
      </w:r>
      <w:r>
        <w:rPr>
          <w:rFonts w:ascii="Cambria" w:cs="Cambria" w:hAnsi="Cambria" w:eastAsia="Cambria"/>
          <w:rtl w:val="0"/>
          <w:lang w:val="en-US"/>
        </w:rPr>
        <w:t xml:space="preserve"> ’</w:t>
      </w:r>
      <w:r>
        <w:rPr>
          <w:rFonts w:ascii="Cambria" w:cs="Cambria" w:hAnsi="Cambria" w:eastAsia="Cambria"/>
          <w:rtl w:val="0"/>
          <w:lang w:val="en-US"/>
        </w:rPr>
        <w:t>14 explained that</w:t>
      </w:r>
      <w:r>
        <w:rPr>
          <w:rFonts w:ascii="Cambria" w:cs="Cambria" w:hAnsi="Cambria" w:eastAsia="Cambria"/>
          <w:rtl w:val="0"/>
        </w:rPr>
        <w:t xml:space="preserve"> </w:t>
      </w:r>
      <w:r>
        <w:rPr>
          <w:rFonts w:ascii="Cambria" w:cs="Cambria" w:hAnsi="Cambria" w:eastAsia="Cambria"/>
          <w:rtl w:val="0"/>
          <w:lang w:val="en-US"/>
        </w:rPr>
        <w:t>a</w:t>
      </w:r>
      <w:r>
        <w:rPr>
          <w:rFonts w:ascii="Cambria" w:cs="Cambria" w:hAnsi="Cambria" w:eastAsia="Cambria"/>
          <w:rtl w:val="0"/>
          <w:lang w:val="en-US"/>
        </w:rPr>
        <w:t xml:space="preserve">s a senior, it is hard to find motivated seniors, but good </w:t>
      </w:r>
      <w:r>
        <w:rPr>
          <w:rFonts w:ascii="Cambria" w:cs="Cambria" w:hAnsi="Cambria" w:eastAsia="Cambria"/>
          <w:rtl w:val="0"/>
          <w:lang w:val="en-US"/>
        </w:rPr>
        <w:t>commended</w:t>
      </w:r>
      <w:r>
        <w:rPr>
          <w:rFonts w:ascii="Cambria" w:cs="Cambria" w:hAnsi="Cambria" w:eastAsia="Cambria"/>
          <w:rtl w:val="0"/>
        </w:rPr>
        <w:t xml:space="preserve"> </w:t>
      </w:r>
      <w:r>
        <w:rPr>
          <w:rFonts w:ascii="Cambria" w:cs="Cambria" w:hAnsi="Cambria" w:eastAsia="Cambria"/>
          <w:rtl w:val="0"/>
          <w:lang w:val="en-US"/>
        </w:rPr>
        <w:t>the Junior women on</w:t>
      </w:r>
      <w:r>
        <w:rPr>
          <w:rFonts w:ascii="Cambria" w:cs="Cambria" w:hAnsi="Cambria" w:eastAsia="Cambria"/>
          <w:rtl w:val="0"/>
          <w:lang w:val="en-US"/>
        </w:rPr>
        <w:t xml:space="preserve"> getting 600 signatures and</w:t>
      </w:r>
      <w:r>
        <w:rPr>
          <w:rFonts w:ascii="Cambria" w:cs="Cambria" w:hAnsi="Cambria" w:eastAsia="Cambria"/>
          <w:rtl w:val="0"/>
          <w:lang w:val="en-US"/>
        </w:rPr>
        <w:t xml:space="preserve"> hoped they would</w:t>
      </w:r>
      <w:r>
        <w:rPr>
          <w:rFonts w:ascii="Cambria" w:cs="Cambria" w:hAnsi="Cambria" w:eastAsia="Cambria"/>
          <w:rtl w:val="0"/>
          <w:lang w:val="en-US"/>
        </w:rPr>
        <w:t xml:space="preserve"> continue to </w:t>
      </w:r>
      <w:r>
        <w:rPr>
          <w:rFonts w:ascii="Cambria" w:cs="Cambria" w:hAnsi="Cambria" w:eastAsia="Cambria"/>
          <w:rtl w:val="0"/>
          <w:lang w:val="en-US"/>
        </w:rPr>
        <w:t>be</w:t>
      </w:r>
      <w:r>
        <w:rPr>
          <w:rFonts w:ascii="Cambria" w:cs="Cambria" w:hAnsi="Cambria" w:eastAsia="Cambria"/>
          <w:rtl w:val="0"/>
          <w:lang w:val="pt-PT"/>
        </w:rPr>
        <w:t xml:space="preserve"> involved</w:t>
      </w:r>
      <w:r>
        <w:rPr>
          <w:rFonts w:ascii="Cambria" w:cs="Cambria" w:hAnsi="Cambria" w:eastAsia="Cambria"/>
          <w:rtl w:val="0"/>
          <w:lang w:val="en-US"/>
        </w:rPr>
        <w:t>.</w:t>
      </w:r>
    </w:p>
    <w:p>
      <w:pPr>
        <w:pStyle w:val="Body"/>
      </w:pPr>
    </w:p>
    <w:p>
      <w:pPr>
        <w:pStyle w:val="Body"/>
      </w:pPr>
      <w:r>
        <w:rPr>
          <w:rFonts w:ascii="Cambria" w:cs="Cambria" w:hAnsi="Cambria" w:eastAsia="Cambria"/>
          <w:rtl w:val="0"/>
        </w:rPr>
        <w:t>Laird</w:t>
      </w:r>
      <w:r>
        <w:rPr>
          <w:rFonts w:ascii="Cambria" w:cs="Cambria" w:hAnsi="Cambria" w:eastAsia="Cambria"/>
          <w:rtl w:val="0"/>
          <w:lang w:val="en-US"/>
        </w:rPr>
        <w:t xml:space="preserve"> ’</w:t>
      </w:r>
      <w:r>
        <w:rPr>
          <w:rFonts w:ascii="Cambria" w:cs="Cambria" w:hAnsi="Cambria" w:eastAsia="Cambria"/>
          <w:rtl w:val="0"/>
          <w:lang w:val="en-US"/>
        </w:rPr>
        <w:t>14 suggested</w:t>
      </w:r>
      <w:r>
        <w:rPr>
          <w:rFonts w:ascii="Cambria" w:cs="Cambria" w:hAnsi="Cambria" w:eastAsia="Cambria"/>
          <w:rtl w:val="0"/>
        </w:rPr>
        <w:t xml:space="preserve"> </w:t>
      </w:r>
      <w:r>
        <w:rPr>
          <w:rFonts w:ascii="Cambria" w:cs="Cambria" w:hAnsi="Cambria" w:eastAsia="Cambria"/>
          <w:rtl w:val="0"/>
          <w:lang w:val="en-US"/>
        </w:rPr>
        <w:t>that if</w:t>
      </w:r>
      <w:r>
        <w:rPr>
          <w:rFonts w:ascii="Cambria" w:cs="Cambria" w:hAnsi="Cambria" w:eastAsia="Cambria"/>
          <w:rtl w:val="0"/>
          <w:lang w:val="en-US"/>
        </w:rPr>
        <w:t xml:space="preserve"> a large percent of the student body signs a petition, the president should have a hearing on it.</w:t>
      </w:r>
    </w:p>
    <w:p>
      <w:pPr>
        <w:pStyle w:val="Body"/>
      </w:pPr>
    </w:p>
    <w:p>
      <w:pPr>
        <w:pStyle w:val="Body"/>
      </w:pPr>
      <w:r>
        <w:rPr>
          <w:rFonts w:ascii="Cambria" w:cs="Cambria" w:hAnsi="Cambria" w:eastAsia="Cambria"/>
          <w:rtl w:val="0"/>
          <w:lang w:val="en-US"/>
        </w:rPr>
        <w:t xml:space="preserve">Nelligan </w:t>
      </w:r>
      <w:r>
        <w:rPr>
          <w:rFonts w:ascii="Cambria" w:cs="Cambria" w:hAnsi="Cambria" w:eastAsia="Cambria"/>
          <w:rtl w:val="0"/>
          <w:lang w:val="en-US"/>
        </w:rPr>
        <w:t>’</w:t>
      </w:r>
      <w:r>
        <w:rPr>
          <w:rFonts w:ascii="Cambria" w:cs="Cambria" w:hAnsi="Cambria" w:eastAsia="Cambria"/>
          <w:rtl w:val="0"/>
          <w:lang w:val="en-US"/>
        </w:rPr>
        <w:t>14 ended the discussion explaining that this was a broad and important issue that calls for more dialogue and a collaborative resolution.</w:t>
      </w:r>
    </w:p>
    <w:p>
      <w:pPr>
        <w:pStyle w:val="Body"/>
      </w:pPr>
    </w:p>
    <w:p>
      <w:pPr>
        <w:pStyle w:val="Body"/>
        <w:spacing w:line="360" w:lineRule="auto"/>
        <w:rPr>
          <w:b w:val="1"/>
          <w:bCs w:val="1"/>
          <w:i w:val="1"/>
          <w:iCs w:val="1"/>
          <w:color w:val="ff0000"/>
          <w:u w:color="ff0000"/>
        </w:rPr>
      </w:pPr>
      <w:r>
        <w:rPr>
          <w:rFonts w:ascii="Times New Roman"/>
          <w:b w:val="1"/>
          <w:bCs w:val="1"/>
          <w:i w:val="1"/>
          <w:iCs w:val="1"/>
          <w:color w:val="ff0000"/>
          <w:u w:color="ff0000"/>
          <w:rtl w:val="0"/>
          <w:lang w:val="en-US"/>
        </w:rPr>
        <w:t>Adjournment at 8:03pm</w:t>
      </w:r>
    </w:p>
    <w:p>
      <w:pPr>
        <w:pStyle w:val="Body"/>
        <w:spacing w:line="360" w:lineRule="auto"/>
      </w:pPr>
    </w:p>
    <w:p>
      <w:pPr>
        <w:pStyle w:val="Body"/>
      </w:pPr>
      <w:r>
        <w:rPr>
          <w:rFonts w:ascii="Cambria" w:cs="Cambria" w:hAnsi="Cambria" w:eastAsia="Cambria"/>
          <w:rtl w:val="0"/>
        </w:rPr>
        <w:t xml:space="preserve"> </w:t>
      </w:r>
    </w:p>
    <w:p>
      <w:pPr>
        <w:pStyle w:val="Body"/>
      </w:pPr>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Times New Roman Bold">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png"/><Relationship Id="rId5" Type="http://schemas.openxmlformats.org/officeDocument/2006/relationships/header" Target="header.xml"/><Relationship Id="rId6"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