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bidi w:val="0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Fellow Dickinsonians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, </w:t>
      </w:r>
    </w:p>
    <w:p>
      <w:pPr>
        <w:pStyle w:val="Normal"/>
        <w:bidi w:val="0"/>
      </w:pPr>
    </w:p>
    <w:p>
      <w:pPr>
        <w:pStyle w:val="Normal"/>
        <w:bidi w:val="0"/>
      </w:pPr>
      <w:r>
        <w:rPr>
          <w:rFonts w:ascii="Times New Roman" w:cs="Arial Unicode MS" w:hAnsi="Arial Unicode MS" w:eastAsia="Arial Unicode MS"/>
          <w:sz w:val="24"/>
          <w:szCs w:val="24"/>
          <w:rtl w:val="0"/>
        </w:rPr>
        <w:tab/>
        <w:t xml:space="preserve">My name is Austin Davis and I am running for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Student Senate President. Three years ago, I joined the Student Senate to meet and work with students like you in order to make Dickinson an even better place than it is today.</w:t>
      </w:r>
      <w:r>
        <w:rPr>
          <w:rFonts w:ascii="Times New Roman" w:cs="Arial Unicode MS" w:hAnsi="Arial Unicode MS" w:eastAsia="Arial Unicode MS"/>
          <w:rtl w:val="0"/>
        </w:rPr>
        <w:t xml:space="preserve"> I have served as a Class Senator, Club and Organization Review Committee Chair, and Vice President for Club Affairs. With each of these positions, I have had unique opportunities to help students on initiatives</w:t>
      </w:r>
      <w:r>
        <w:rPr>
          <w:rFonts w:ascii="Arial Unicode MS" w:cs="Arial Unicode MS" w:hAnsi="Times New Roman" w:eastAsia="Arial Unicode MS" w:hint="default"/>
          <w:rtl w:val="0"/>
        </w:rPr>
        <w:t xml:space="preserve">— </w:t>
      </w:r>
      <w:r>
        <w:rPr>
          <w:rFonts w:ascii="Times New Roman" w:cs="Arial Unicode MS" w:hAnsi="Arial Unicode MS" w:eastAsia="Arial Unicode MS"/>
          <w:rtl w:val="0"/>
        </w:rPr>
        <w:t xml:space="preserve">these have ranged from creating a Student Senate partnership with the Idea Fund to expanding Club Sports on campus, and so much in between! </w:t>
      </w:r>
      <w:r>
        <w:rPr>
          <w:rFonts w:ascii="Times New Roman" w:cs="Arial Unicode MS" w:hAnsi="Arial Unicode MS" w:eastAsia="Arial Unicode MS"/>
          <w:rtl w:val="0"/>
        </w:rPr>
        <w:t xml:space="preserve">I am running </w:t>
      </w:r>
      <w:r>
        <w:rPr>
          <w:rFonts w:ascii="Times New Roman" w:cs="Arial Unicode MS" w:hAnsi="Arial Unicode MS" w:eastAsia="Arial Unicode MS"/>
          <w:rtl w:val="0"/>
        </w:rPr>
        <w:t xml:space="preserve">for the position of </w:t>
      </w:r>
      <w:r>
        <w:rPr>
          <w:rFonts w:ascii="Times New Roman" w:cs="Arial Unicode MS" w:hAnsi="Arial Unicode MS" w:eastAsia="Arial Unicode MS"/>
          <w:rtl w:val="0"/>
        </w:rPr>
        <w:t xml:space="preserve">Student Senate </w:t>
      </w:r>
      <w:r>
        <w:rPr>
          <w:rFonts w:ascii="Times New Roman" w:cs="Arial Unicode MS" w:hAnsi="Arial Unicode MS" w:eastAsia="Arial Unicode MS"/>
          <w:rtl w:val="0"/>
        </w:rPr>
        <w:t xml:space="preserve">President </w:t>
      </w:r>
      <w:r>
        <w:rPr>
          <w:rFonts w:ascii="Times New Roman" w:cs="Arial Unicode MS" w:hAnsi="Arial Unicode MS" w:eastAsia="Arial Unicode MS"/>
          <w:rtl w:val="0"/>
        </w:rPr>
        <w:t>because I would like</w:t>
      </w:r>
      <w:r>
        <w:rPr>
          <w:rFonts w:ascii="Times New Roman" w:cs="Arial Unicode MS" w:hAnsi="Arial Unicode MS" w:eastAsia="Arial Unicode MS"/>
          <w:rtl w:val="0"/>
        </w:rPr>
        <w:t xml:space="preserve"> to</w:t>
      </w:r>
      <w:r>
        <w:rPr>
          <w:rFonts w:ascii="Times New Roman" w:cs="Arial Unicode MS" w:hAnsi="Arial Unicode MS" w:eastAsia="Arial Unicode MS"/>
          <w:rtl w:val="0"/>
        </w:rPr>
        <w:t xml:space="preserve"> continue to serve all of you in the</w:t>
      </w:r>
      <w:r>
        <w:rPr>
          <w:rFonts w:ascii="Times New Roman" w:cs="Arial Unicode MS" w:hAnsi="Arial Unicode MS" w:eastAsia="Arial Unicode MS"/>
          <w:rtl w:val="0"/>
        </w:rPr>
        <w:t xml:space="preserve"> Dickinson C</w:t>
      </w:r>
      <w:r>
        <w:rPr>
          <w:rFonts w:ascii="Times New Roman" w:cs="Arial Unicode MS" w:hAnsi="Arial Unicode MS" w:eastAsia="Arial Unicode MS"/>
          <w:rtl w:val="0"/>
        </w:rPr>
        <w:t xml:space="preserve">ollege community. </w:t>
      </w:r>
      <w:r>
        <w:rPr>
          <w:rFonts w:ascii="Times New Roman" w:cs="Arial Unicode MS" w:hAnsi="Arial Unicode MS" w:eastAsia="Arial Unicode MS"/>
          <w:rtl w:val="0"/>
        </w:rPr>
        <w:t xml:space="preserve">My running mate is Samantha </w:t>
      </w:r>
      <w:r>
        <w:rPr>
          <w:rFonts w:ascii="Arial Unicode MS" w:cs="Arial Unicode MS" w:hAnsi="Times New Roman" w:eastAsia="Arial Unicode MS" w:hint="default"/>
          <w:rtl w:val="0"/>
        </w:rPr>
        <w:t>“</w:t>
      </w:r>
      <w:r>
        <w:rPr>
          <w:rFonts w:ascii="Times New Roman" w:cs="Arial Unicode MS" w:hAnsi="Arial Unicode MS" w:eastAsia="Arial Unicode MS"/>
          <w:rtl w:val="0"/>
        </w:rPr>
        <w:t>Sammy</w:t>
      </w:r>
      <w:r>
        <w:rPr>
          <w:rFonts w:ascii="Arial Unicode MS" w:cs="Arial Unicode MS" w:hAnsi="Times New Roman" w:eastAsia="Arial Unicode MS" w:hint="default"/>
          <w:rtl w:val="0"/>
        </w:rPr>
        <w:t xml:space="preserve">” </w:t>
      </w:r>
      <w:r>
        <w:rPr>
          <w:rFonts w:ascii="Times New Roman" w:cs="Arial Unicode MS" w:hAnsi="Arial Unicode MS" w:eastAsia="Arial Unicode MS"/>
          <w:rtl w:val="0"/>
        </w:rPr>
        <w:t xml:space="preserve">Lodge, who is running as Vice President for Student Life. We are both </w:t>
      </w:r>
      <w:r>
        <w:rPr>
          <w:rFonts w:ascii="Times New Roman" w:cs="Arial Unicode MS" w:hAnsi="Arial Unicode MS" w:eastAsia="Arial Unicode MS"/>
          <w:rtl w:val="0"/>
        </w:rPr>
        <w:t>truly excited about this year</w:t>
      </w:r>
      <w:r>
        <w:rPr>
          <w:rFonts w:ascii="Arial Unicode MS" w:cs="Arial Unicode MS" w:hAnsi="Times New Roman" w:eastAsia="Arial Unicode MS" w:hint="default"/>
          <w:rtl w:val="0"/>
        </w:rPr>
        <w:t>’</w:t>
      </w:r>
      <w:r>
        <w:rPr>
          <w:rFonts w:ascii="Times New Roman" w:cs="Arial Unicode MS" w:hAnsi="Arial Unicode MS" w:eastAsia="Arial Unicode MS"/>
          <w:rtl w:val="0"/>
        </w:rPr>
        <w:t>s election</w:t>
      </w:r>
      <w:r>
        <w:rPr>
          <w:rFonts w:ascii="Times New Roman" w:cs="Arial Unicode MS" w:hAnsi="Arial Unicode MS" w:eastAsia="Arial Unicode MS"/>
          <w:rtl w:val="0"/>
        </w:rPr>
        <w:t xml:space="preserve"> and</w:t>
      </w:r>
      <w:r>
        <w:rPr>
          <w:rFonts w:ascii="Times New Roman" w:cs="Arial Unicode MS" w:hAnsi="Arial Unicode MS" w:eastAsia="Arial Unicode MS"/>
          <w:rtl w:val="0"/>
        </w:rPr>
        <w:t xml:space="preserve"> </w:t>
      </w:r>
      <w:r>
        <w:rPr>
          <w:rFonts w:ascii="Times New Roman" w:cs="Arial Unicode MS" w:hAnsi="Arial Unicode MS" w:eastAsia="Arial Unicode MS"/>
          <w:rtl w:val="0"/>
        </w:rPr>
        <w:t>we</w:t>
      </w:r>
      <w:r>
        <w:rPr>
          <w:rFonts w:ascii="Arial Unicode MS" w:cs="Arial Unicode MS" w:hAnsi="Times New Roman" w:eastAsia="Arial Unicode MS" w:hint="default"/>
          <w:rtl w:val="0"/>
        </w:rPr>
        <w:t>’</w:t>
      </w:r>
      <w:r>
        <w:rPr>
          <w:rFonts w:ascii="Times New Roman" w:cs="Arial Unicode MS" w:hAnsi="Arial Unicode MS" w:eastAsia="Arial Unicode MS"/>
          <w:rtl w:val="0"/>
        </w:rPr>
        <w:t xml:space="preserve">d like to share a few of our ideas with you. If we are elected we promise to work tirelessly on the following initiatives: </w:t>
      </w:r>
    </w:p>
    <w:p>
      <w:pPr>
        <w:pStyle w:val="Normal"/>
        <w:bidi w:val="0"/>
      </w:pPr>
    </w:p>
    <w:p>
      <w:pPr>
        <w:pStyle w:val="Normal"/>
        <w:numPr>
          <w:ilvl w:val="1"/>
          <w:numId w:val="2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Create a permanent committee of students and student senators to review housing policies &amp; provide input for residence hall improvements</w:t>
      </w:r>
    </w:p>
    <w:p>
      <w:pPr>
        <w:pStyle w:val="Normal"/>
        <w:numPr>
          <w:ilvl w:val="1"/>
          <w:numId w:val="3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Create a Social Life Advisory Committee</w:t>
      </w:r>
    </w:p>
    <w:p>
      <w:pPr>
        <w:pStyle w:val="Normal"/>
        <w:numPr>
          <w:ilvl w:val="1"/>
          <w:numId w:val="4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 xml:space="preserve">Advocate for the expansion of extracurricular gym credits </w:t>
      </w:r>
    </w:p>
    <w:p>
      <w:pPr>
        <w:pStyle w:val="Normal"/>
        <w:numPr>
          <w:ilvl w:val="1"/>
          <w:numId w:val="5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Advocate for the Quarry and Biblio to be open until 2a.m. on weeknights</w:t>
      </w:r>
    </w:p>
    <w:p>
      <w:pPr>
        <w:pStyle w:val="Normal"/>
        <w:numPr>
          <w:ilvl w:val="1"/>
          <w:numId w:val="6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 xml:space="preserve">Suggest a </w:t>
      </w:r>
      <w:r>
        <w:rPr>
          <w:rFonts w:ascii="Arial Unicode MS" w:cs="Arial Unicode MS" w:hAnsi="Times New Roman" w:eastAsia="Arial Unicode MS" w:hint="default"/>
          <w:rtl w:val="0"/>
        </w:rPr>
        <w:t>“</w:t>
      </w:r>
      <w:r>
        <w:rPr>
          <w:rFonts w:ascii="Times New Roman" w:cs="Arial Unicode MS" w:hAnsi="Arial Unicode MS" w:eastAsia="Arial Unicode MS"/>
          <w:rtl w:val="0"/>
        </w:rPr>
        <w:t>Create-Your-Own</w:t>
      </w:r>
      <w:r>
        <w:rPr>
          <w:rFonts w:ascii="Arial Unicode MS" w:cs="Arial Unicode MS" w:hAnsi="Times New Roman" w:eastAsia="Arial Unicode MS" w:hint="default"/>
          <w:rtl w:val="0"/>
        </w:rPr>
        <w:t xml:space="preserve">” </w:t>
      </w:r>
      <w:r>
        <w:rPr>
          <w:rFonts w:ascii="Times New Roman" w:cs="Arial Unicode MS" w:hAnsi="Arial Unicode MS" w:eastAsia="Arial Unicode MS"/>
          <w:rtl w:val="0"/>
        </w:rPr>
        <w:t>area in the Caf for making your own desserts, omelets, and smoothies</w:t>
      </w:r>
    </w:p>
    <w:p>
      <w:pPr>
        <w:pStyle w:val="Normal"/>
        <w:numPr>
          <w:ilvl w:val="1"/>
          <w:numId w:val="7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Have a daily pasta bar in the Caf</w:t>
      </w:r>
    </w:p>
    <w:p>
      <w:pPr>
        <w:pStyle w:val="Normal"/>
        <w:numPr>
          <w:ilvl w:val="1"/>
          <w:numId w:val="8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Work on bringing food trucks to the campus</w:t>
      </w:r>
    </w:p>
    <w:p>
      <w:pPr>
        <w:pStyle w:val="Normal"/>
        <w:numPr>
          <w:ilvl w:val="1"/>
          <w:numId w:val="9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Takeaway options for the Caf</w:t>
      </w:r>
    </w:p>
    <w:p>
      <w:pPr>
        <w:pStyle w:val="Normal"/>
        <w:numPr>
          <w:ilvl w:val="1"/>
          <w:numId w:val="10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Advocate that Global Education allows for a streamlined process into non-Dickinson programs</w:t>
      </w:r>
    </w:p>
    <w:p>
      <w:pPr>
        <w:pStyle w:val="Normal"/>
        <w:numPr>
          <w:ilvl w:val="1"/>
          <w:numId w:val="11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More water-filling stations</w:t>
      </w:r>
    </w:p>
    <w:p>
      <w:pPr>
        <w:pStyle w:val="Normal"/>
        <w:numPr>
          <w:ilvl w:val="1"/>
          <w:numId w:val="12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For the Registrar to regularly update students on graduation requirements</w:t>
      </w:r>
    </w:p>
    <w:p>
      <w:pPr>
        <w:pStyle w:val="Normal"/>
        <w:numPr>
          <w:ilvl w:val="1"/>
          <w:numId w:val="13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Priority declaration forms for minors</w:t>
      </w:r>
    </w:p>
    <w:p>
      <w:pPr>
        <w:pStyle w:val="Normal"/>
        <w:numPr>
          <w:ilvl w:val="1"/>
          <w:numId w:val="14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More nutritional options in the Caf and Grab-and-Go</w:t>
      </w:r>
    </w:p>
    <w:p>
      <w:pPr>
        <w:pStyle w:val="Normal"/>
        <w:numPr>
          <w:ilvl w:val="1"/>
          <w:numId w:val="15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Have more academic buildings open past 11p.m. on weeknights</w:t>
      </w:r>
    </w:p>
    <w:p>
      <w:pPr>
        <w:pStyle w:val="Normal"/>
        <w:numPr>
          <w:ilvl w:val="1"/>
          <w:numId w:val="16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Fund keycard access for Allison Hall</w:t>
      </w:r>
    </w:p>
    <w:p>
      <w:pPr>
        <w:pStyle w:val="Normal"/>
        <w:numPr>
          <w:ilvl w:val="1"/>
          <w:numId w:val="17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Make Allison Pub Night two Fridays of every month</w:t>
      </w:r>
    </w:p>
    <w:p>
      <w:pPr>
        <w:pStyle w:val="Normal"/>
        <w:numPr>
          <w:ilvl w:val="1"/>
          <w:numId w:val="18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Advocate for the Library to be open 24 hours during midterms</w:t>
      </w:r>
    </w:p>
    <w:p>
      <w:pPr>
        <w:pStyle w:val="Normal"/>
        <w:numPr>
          <w:ilvl w:val="1"/>
          <w:numId w:val="19"/>
        </w:numPr>
        <w:bidi w:val="0"/>
        <w:ind w:left="54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/>
          <w:vertAlign w:val="baseline"/>
          <w:lang w:val="en-US"/>
        </w:rPr>
      </w:pPr>
      <w:r>
        <w:rPr>
          <w:rFonts w:ascii="Times New Roman" w:cs="Arial Unicode MS" w:hAnsi="Arial Unicode MS" w:eastAsia="Arial Unicode MS"/>
          <w:rtl w:val="0"/>
        </w:rPr>
        <w:t>Swapping laundry points and printing balances</w:t>
      </w:r>
    </w:p>
    <w:p>
      <w:pPr>
        <w:pStyle w:val="Normal"/>
        <w:bidi w:val="0"/>
      </w:pPr>
    </w:p>
    <w:p>
      <w:pPr>
        <w:pStyle w:val="Normal"/>
        <w:bidi w:val="0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</w:rPr>
        <w:tab/>
        <w:t xml:space="preserve">I look forward to meeting all of you during the campaign. I promise that if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I am elected as President, along with Sammy as my Vice President, then we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will be happy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to help you work on initiatives and projects that are important to you!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If you have any questions or ideas, please reach out to me at </w:t>
      </w:r>
      <w:hyperlink r:id="rId4" w:history="1">
        <w:r>
          <w:rPr>
            <w:rStyle w:val="Hyperlink.0"/>
            <w:rFonts w:ascii="Times New Roman" w:cs="Arial Unicode MS" w:hAnsi="Arial Unicode MS" w:eastAsia="Arial Unicode MS"/>
            <w:color w:val="011ea9"/>
            <w:rtl w:val="0"/>
            <w:lang w:val="en-US"/>
          </w:rPr>
          <w:t>davisau@dickinson.edu</w:t>
        </w:r>
      </w:hyperlink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. </w:t>
      </w:r>
    </w:p>
    <w:p>
      <w:pPr>
        <w:pStyle w:val="Normal"/>
        <w:bidi w:val="0"/>
      </w:pPr>
    </w:p>
    <w:p>
      <w:pPr>
        <w:pStyle w:val="Normal"/>
        <w:bidi w:val="0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Best, </w:t>
      </w:r>
    </w:p>
    <w:p>
      <w:pPr>
        <w:pStyle w:val="Normal"/>
        <w:bidi w:val="0"/>
        <w:rPr>
          <w:sz w:val="24"/>
          <w:szCs w:val="24"/>
        </w:rPr>
      </w:pPr>
      <w:bookmarkStart w:name="GoBack" w:id="0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A</w:t>
      </w:r>
      <w:bookmarkEnd w:id="0"/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ustin Davis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15</w:t>
      </w:r>
    </w:p>
    <w:p>
      <w:pPr>
        <w:pStyle w:val="Normal"/>
        <w:bidi w:val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2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3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4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5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6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7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8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9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0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1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2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3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4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5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6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7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abstractNum w:abstractNumId="18">
    <w:multiLevelType w:val="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1">
      <w:start w:val="0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/>
        <w:vertAlign w:val="baseline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numbering" w:styleId="Bullet">
    <w:name w:val="Bullet"/>
    <w:next w:val="Bullet"/>
    <w:pPr>
      <w:numPr>
        <w:numId w:val="1"/>
      </w:numPr>
    </w:p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color w:val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davisau@dickinson.ed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