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021" w:rsidRPr="00305758" w:rsidRDefault="00156096">
      <w:pPr>
        <w:pStyle w:val="Default"/>
        <w:jc w:val="center"/>
        <w:rPr>
          <w:rFonts w:ascii="Times New Roman" w:hAnsi="Times New Roman" w:cs="Times New Roman"/>
          <w:sz w:val="24"/>
          <w:szCs w:val="24"/>
        </w:rPr>
      </w:pPr>
      <w:r w:rsidRPr="00305758">
        <w:rPr>
          <w:rFonts w:ascii="Times New Roman" w:hAnsi="Times New Roman" w:cs="Times New Roman"/>
          <w:noProof/>
          <w:sz w:val="24"/>
          <w:szCs w:val="24"/>
        </w:rPr>
        <w:drawing>
          <wp:inline distT="0" distB="0" distL="0" distR="0" wp14:anchorId="2283D952" wp14:editId="3734D424">
            <wp:extent cx="4810125" cy="158045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8">
                      <a:extLst/>
                    </a:blip>
                    <a:stretch>
                      <a:fillRect/>
                    </a:stretch>
                  </pic:blipFill>
                  <pic:spPr>
                    <a:xfrm>
                      <a:off x="0" y="0"/>
                      <a:ext cx="4810125" cy="1580455"/>
                    </a:xfrm>
                    <a:prstGeom prst="rect">
                      <a:avLst/>
                    </a:prstGeom>
                    <a:ln w="12700" cap="flat">
                      <a:noFill/>
                      <a:miter lim="400000"/>
                    </a:ln>
                    <a:effectLst/>
                  </pic:spPr>
                </pic:pic>
              </a:graphicData>
            </a:graphic>
          </wp:inline>
        </w:drawing>
      </w:r>
    </w:p>
    <w:p w:rsidR="00533021" w:rsidRPr="00305758" w:rsidRDefault="00156096">
      <w:pPr>
        <w:pStyle w:val="Default"/>
        <w:spacing w:after="240"/>
        <w:jc w:val="center"/>
        <w:rPr>
          <w:rFonts w:ascii="Times New Roman" w:eastAsia="Times New Roman Bold" w:hAnsi="Times New Roman" w:cs="Times New Roman"/>
          <w:sz w:val="38"/>
          <w:szCs w:val="38"/>
        </w:rPr>
      </w:pPr>
      <w:r w:rsidRPr="00305758">
        <w:rPr>
          <w:rFonts w:ascii="Times New Roman" w:hAnsi="Times New Roman" w:cs="Times New Roman"/>
          <w:sz w:val="48"/>
          <w:szCs w:val="48"/>
        </w:rPr>
        <w:t>E</w:t>
      </w:r>
      <w:r w:rsidRPr="00305758">
        <w:rPr>
          <w:rFonts w:ascii="Times New Roman" w:hAnsi="Times New Roman" w:cs="Times New Roman"/>
          <w:sz w:val="38"/>
          <w:szCs w:val="38"/>
        </w:rPr>
        <w:t xml:space="preserve">LECTIONS </w:t>
      </w:r>
      <w:r w:rsidRPr="00305758">
        <w:rPr>
          <w:rFonts w:ascii="Times New Roman" w:hAnsi="Times New Roman" w:cs="Times New Roman"/>
          <w:sz w:val="48"/>
          <w:szCs w:val="48"/>
        </w:rPr>
        <w:t>P</w:t>
      </w:r>
      <w:r w:rsidRPr="00305758">
        <w:rPr>
          <w:rFonts w:ascii="Times New Roman" w:hAnsi="Times New Roman" w:cs="Times New Roman"/>
          <w:sz w:val="38"/>
          <w:szCs w:val="38"/>
        </w:rPr>
        <w:t xml:space="preserve">ACKET </w:t>
      </w:r>
    </w:p>
    <w:p w:rsidR="00533021" w:rsidRPr="00305758" w:rsidRDefault="00156096">
      <w:pPr>
        <w:pStyle w:val="Default"/>
        <w:spacing w:after="240"/>
        <w:jc w:val="center"/>
        <w:rPr>
          <w:rFonts w:ascii="Times New Roman" w:eastAsia="Times New Roman" w:hAnsi="Times New Roman" w:cs="Times New Roman"/>
          <w:sz w:val="24"/>
          <w:szCs w:val="24"/>
        </w:rPr>
      </w:pPr>
      <w:r w:rsidRPr="00305758">
        <w:rPr>
          <w:rFonts w:ascii="Times New Roman" w:hAnsi="Times New Roman" w:cs="Times New Roman"/>
          <w:sz w:val="38"/>
          <w:szCs w:val="38"/>
        </w:rPr>
        <w:t>Spring 2014</w:t>
      </w:r>
    </w:p>
    <w:p w:rsidR="00533021" w:rsidRPr="00305758" w:rsidRDefault="00533021">
      <w:pPr>
        <w:pStyle w:val="Default"/>
        <w:spacing w:after="240"/>
        <w:rPr>
          <w:rFonts w:ascii="Times New Roman" w:eastAsia="Times New Roman" w:hAnsi="Times New Roman" w:cs="Times New Roman"/>
          <w:sz w:val="32"/>
          <w:szCs w:val="32"/>
        </w:rPr>
      </w:pP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Dear Prospective Candidates,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Congratulations on deciding to run for office! Student Senate is a key component of the college</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 xml:space="preserve">s policy-making process. We contribute to key conversations about changes to the college, </w:t>
      </w:r>
      <w:r w:rsidRPr="00305758">
        <w:rPr>
          <w:rFonts w:ascii="Times New Roman" w:hAnsi="Times New Roman" w:cs="Times New Roman"/>
          <w:sz w:val="24"/>
          <w:szCs w:val="24"/>
        </w:rPr>
        <w:t>advocate on behalf of student interests, facilitate student initiatives, and address student concerns and suggestions. If we can</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t help, we leverage our strong relationships with College administrators, staff, and faculty to forward student questions, conc</w:t>
      </w:r>
      <w:r w:rsidRPr="00305758">
        <w:rPr>
          <w:rFonts w:ascii="Times New Roman" w:hAnsi="Times New Roman" w:cs="Times New Roman"/>
          <w:sz w:val="24"/>
          <w:szCs w:val="24"/>
        </w:rPr>
        <w:t>erns, and ideas to the individuals empowered by the College to act.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As a representative, you will participate in debates on college issues and provide input on college policy at all levels. You will work with students from all areas of campus and be able t</w:t>
      </w:r>
      <w:r w:rsidRPr="00305758">
        <w:rPr>
          <w:rFonts w:ascii="Times New Roman" w:hAnsi="Times New Roman" w:cs="Times New Roman"/>
          <w:sz w:val="24"/>
          <w:szCs w:val="24"/>
        </w:rPr>
        <w:t>o hone your leadership skills. Serving as a senator or class officer is an opportunity to give back to your peers and the college and engage your community and your peers.</w:t>
      </w:r>
      <w:r w:rsidR="008E2B11" w:rsidRPr="00305758">
        <w:rPr>
          <w:rFonts w:ascii="Times New Roman" w:hAnsi="Times New Roman" w:cs="Times New Roman"/>
          <w:sz w:val="24"/>
          <w:szCs w:val="24"/>
        </w:rPr>
        <w:t xml:space="preserve"> The only limit on what you do in Student Senate and for Dickinson is your own engagement, passion, and commitment. As a member of Student Senate, you have the opportunity to improve the lives and experiences of </w:t>
      </w:r>
      <w:proofErr w:type="spellStart"/>
      <w:r w:rsidR="008E2B11" w:rsidRPr="00305758">
        <w:rPr>
          <w:rFonts w:ascii="Times New Roman" w:hAnsi="Times New Roman" w:cs="Times New Roman"/>
          <w:sz w:val="24"/>
          <w:szCs w:val="24"/>
        </w:rPr>
        <w:t>Dickinsonians</w:t>
      </w:r>
      <w:proofErr w:type="spellEnd"/>
      <w:r w:rsidR="008E2B11" w:rsidRPr="00305758">
        <w:rPr>
          <w:rFonts w:ascii="Times New Roman" w:hAnsi="Times New Roman" w:cs="Times New Roman"/>
          <w:sz w:val="24"/>
          <w:szCs w:val="24"/>
        </w:rPr>
        <w:t xml:space="preserve"> for generations to come.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This packet includes information about all of the offices that are up for election t</w:t>
      </w:r>
      <w:r w:rsidRPr="00305758">
        <w:rPr>
          <w:rFonts w:ascii="Times New Roman" w:hAnsi="Times New Roman" w:cs="Times New Roman"/>
          <w:sz w:val="24"/>
          <w:szCs w:val="24"/>
        </w:rPr>
        <w:t>his fall, the forms that you need to fill out to get on the ballot, procedures for campaigning, and a timeline of the elections process.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Good luck! Feel free to reach out to members of the Senate for suggestions, advice, and ideas about your campaigns. Ple</w:t>
      </w:r>
      <w:r w:rsidRPr="00305758">
        <w:rPr>
          <w:rFonts w:ascii="Times New Roman" w:hAnsi="Times New Roman" w:cs="Times New Roman"/>
          <w:sz w:val="24"/>
          <w:szCs w:val="24"/>
        </w:rPr>
        <w:t>ase contact the Student Senate (senate@dickinson.edu) if you have any questions.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Sincerely,</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Will </w:t>
      </w:r>
      <w:proofErr w:type="spellStart"/>
      <w:r w:rsidRPr="00305758">
        <w:rPr>
          <w:rFonts w:ascii="Times New Roman" w:hAnsi="Times New Roman" w:cs="Times New Roman"/>
          <w:sz w:val="24"/>
          <w:szCs w:val="24"/>
        </w:rPr>
        <w:t>Nelligan</w:t>
      </w:r>
      <w:proofErr w:type="spellEnd"/>
      <w:r w:rsidRPr="00305758">
        <w:rPr>
          <w:rFonts w:ascii="Times New Roman" w:hAnsi="Times New Roman" w:cs="Times New Roman"/>
          <w:sz w:val="24"/>
          <w:szCs w:val="24"/>
        </w:rPr>
        <w:t xml:space="preserve"> </w:t>
      </w:r>
      <w:r w:rsidRPr="00305758">
        <w:rPr>
          <w:rFonts w:ascii="Times New Roman" w:hAnsi="Times New Roman" w:cs="Times New Roman"/>
          <w:sz w:val="24"/>
          <w:szCs w:val="24"/>
        </w:rPr>
        <w:t>’</w:t>
      </w:r>
      <w:r w:rsidRPr="00305758">
        <w:rPr>
          <w:rFonts w:ascii="Times New Roman" w:hAnsi="Times New Roman" w:cs="Times New Roman"/>
          <w:sz w:val="24"/>
          <w:szCs w:val="24"/>
        </w:rPr>
        <w:t>14, President</w:t>
      </w:r>
    </w:p>
    <w:p w:rsidR="00533021" w:rsidRPr="00305758" w:rsidRDefault="00156096" w:rsidP="008E2B11">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Nick Bailey </w:t>
      </w:r>
      <w:r w:rsidRPr="00305758">
        <w:rPr>
          <w:rFonts w:ascii="Times New Roman" w:hAnsi="Times New Roman" w:cs="Times New Roman"/>
          <w:sz w:val="24"/>
          <w:szCs w:val="24"/>
        </w:rPr>
        <w:t>’</w:t>
      </w:r>
      <w:r w:rsidRPr="00305758">
        <w:rPr>
          <w:rFonts w:ascii="Times New Roman" w:hAnsi="Times New Roman" w:cs="Times New Roman"/>
          <w:sz w:val="24"/>
          <w:szCs w:val="24"/>
        </w:rPr>
        <w:t>16, Vice President for Operations &amp; Engagement</w:t>
      </w: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lastRenderedPageBreak/>
        <w:t xml:space="preserve">Positions Open in </w:t>
      </w:r>
      <w:proofErr w:type="gramStart"/>
      <w:r w:rsidRPr="00305758">
        <w:rPr>
          <w:rFonts w:ascii="Times New Roman" w:hAnsi="Times New Roman" w:cs="Times New Roman"/>
          <w:b/>
          <w:sz w:val="24"/>
          <w:szCs w:val="24"/>
        </w:rPr>
        <w:t>Fall</w:t>
      </w:r>
      <w:proofErr w:type="gramEnd"/>
      <w:r w:rsidRPr="00305758">
        <w:rPr>
          <w:rFonts w:ascii="Times New Roman" w:hAnsi="Times New Roman" w:cs="Times New Roman"/>
          <w:b/>
          <w:sz w:val="24"/>
          <w:szCs w:val="24"/>
        </w:rPr>
        <w:t xml:space="preserve"> 2014</w:t>
      </w:r>
    </w:p>
    <w:p w:rsidR="008E2B11" w:rsidRPr="00305758" w:rsidRDefault="00156096">
      <w:pPr>
        <w:pStyle w:val="Default"/>
        <w:spacing w:after="240"/>
        <w:rPr>
          <w:rFonts w:ascii="Times New Roman" w:hAnsi="Times New Roman" w:cs="Times New Roman"/>
          <w:b/>
          <w:sz w:val="24"/>
          <w:szCs w:val="24"/>
        </w:rPr>
      </w:pPr>
      <w:r w:rsidRPr="00305758">
        <w:rPr>
          <w:rFonts w:ascii="Times New Roman" w:hAnsi="Times New Roman" w:cs="Times New Roman"/>
          <w:b/>
          <w:sz w:val="24"/>
          <w:szCs w:val="24"/>
        </w:rPr>
        <w:t xml:space="preserve">Class of 2015, 2016, and 2017: </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Senate Preside</w:t>
      </w:r>
      <w:r w:rsidR="008E2B11" w:rsidRPr="00305758">
        <w:rPr>
          <w:rFonts w:ascii="Times New Roman" w:hAnsi="Times New Roman" w:cs="Times New Roman"/>
          <w:sz w:val="24"/>
          <w:szCs w:val="24"/>
        </w:rPr>
        <w:t>nt</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Senate V</w:t>
      </w:r>
      <w:r w:rsidR="008E2B11" w:rsidRPr="00305758">
        <w:rPr>
          <w:rFonts w:ascii="Times New Roman" w:hAnsi="Times New Roman" w:cs="Times New Roman"/>
          <w:sz w:val="24"/>
          <w:szCs w:val="24"/>
        </w:rPr>
        <w:t>ice President for Student Life</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w:t>
      </w:r>
      <w:r w:rsidR="008E2B11" w:rsidRPr="00305758">
        <w:rPr>
          <w:rFonts w:ascii="Times New Roman" w:hAnsi="Times New Roman" w:cs="Times New Roman"/>
          <w:sz w:val="24"/>
          <w:szCs w:val="24"/>
        </w:rPr>
        <w:t>ate Vice President for Finance</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Senat</w:t>
      </w:r>
      <w:r w:rsidR="008E2B11" w:rsidRPr="00305758">
        <w:rPr>
          <w:rFonts w:ascii="Times New Roman" w:hAnsi="Times New Roman" w:cs="Times New Roman"/>
          <w:sz w:val="24"/>
          <w:szCs w:val="24"/>
        </w:rPr>
        <w:t>e Vice President for Academics</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Senate V</w:t>
      </w:r>
      <w:r w:rsidR="008E2B11" w:rsidRPr="00305758">
        <w:rPr>
          <w:rFonts w:ascii="Times New Roman" w:hAnsi="Times New Roman" w:cs="Times New Roman"/>
          <w:sz w:val="24"/>
          <w:szCs w:val="24"/>
        </w:rPr>
        <w:t>ice President for Club Affairs</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Senate Vice Presiden</w:t>
      </w:r>
      <w:r w:rsidR="008E2B11" w:rsidRPr="00305758">
        <w:rPr>
          <w:rFonts w:ascii="Times New Roman" w:hAnsi="Times New Roman" w:cs="Times New Roman"/>
          <w:sz w:val="24"/>
          <w:szCs w:val="24"/>
        </w:rPr>
        <w:t>t for Operations and Engagement</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Academic Programming and Standards Committee Se</w:t>
      </w:r>
      <w:r w:rsidR="008E2B11" w:rsidRPr="00305758">
        <w:rPr>
          <w:rFonts w:ascii="Times New Roman" w:hAnsi="Times New Roman" w:cs="Times New Roman"/>
          <w:sz w:val="24"/>
          <w:szCs w:val="24"/>
        </w:rPr>
        <w:t>nators (2)</w:t>
      </w:r>
    </w:p>
    <w:p w:rsidR="008E2B11" w:rsidRPr="00305758" w:rsidRDefault="00156096" w:rsidP="008E2B11">
      <w:pPr>
        <w:pStyle w:val="Default"/>
        <w:numPr>
          <w:ilvl w:val="0"/>
          <w:numId w:val="10"/>
        </w:numPr>
        <w:spacing w:after="240"/>
        <w:rPr>
          <w:rFonts w:ascii="Times New Roman" w:hAnsi="Times New Roman" w:cs="Times New Roman"/>
          <w:sz w:val="24"/>
          <w:szCs w:val="24"/>
        </w:rPr>
      </w:pPr>
      <w:r w:rsidRPr="00305758">
        <w:rPr>
          <w:rFonts w:ascii="Times New Roman" w:hAnsi="Times New Roman" w:cs="Times New Roman"/>
          <w:sz w:val="24"/>
          <w:szCs w:val="24"/>
        </w:rPr>
        <w:t xml:space="preserve">Planning </w:t>
      </w:r>
      <w:r w:rsidR="008E2B11" w:rsidRPr="00305758">
        <w:rPr>
          <w:rFonts w:ascii="Times New Roman" w:hAnsi="Times New Roman" w:cs="Times New Roman"/>
          <w:sz w:val="24"/>
          <w:szCs w:val="24"/>
        </w:rPr>
        <w:t>&amp; Budget Committee Senator (1)</w:t>
      </w:r>
    </w:p>
    <w:p w:rsidR="00533021" w:rsidRPr="00305758" w:rsidRDefault="00156096" w:rsidP="008E2B11">
      <w:pPr>
        <w:pStyle w:val="Default"/>
        <w:numPr>
          <w:ilvl w:val="0"/>
          <w:numId w:val="10"/>
        </w:numPr>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Information Technology &amp; Services Committee Senators (3)</w:t>
      </w:r>
    </w:p>
    <w:p w:rsidR="008E2B11" w:rsidRPr="00305758" w:rsidRDefault="00156096">
      <w:pPr>
        <w:pStyle w:val="Default"/>
        <w:spacing w:after="240"/>
        <w:rPr>
          <w:rFonts w:ascii="Times New Roman" w:hAnsi="Times New Roman" w:cs="Times New Roman"/>
          <w:b/>
          <w:sz w:val="24"/>
          <w:szCs w:val="24"/>
        </w:rPr>
      </w:pPr>
      <w:r w:rsidRPr="00305758">
        <w:rPr>
          <w:rFonts w:ascii="Times New Roman" w:hAnsi="Times New Roman" w:cs="Times New Roman"/>
          <w:b/>
          <w:sz w:val="24"/>
          <w:szCs w:val="24"/>
        </w:rPr>
        <w:t xml:space="preserve">Class of 2017 Only: </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Senators (8)</w:t>
      </w:r>
    </w:p>
    <w:p w:rsidR="008E2B11" w:rsidRPr="00305758" w:rsidRDefault="00156096"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Enrollment and Stud</w:t>
      </w:r>
      <w:r w:rsidR="008E2B11" w:rsidRPr="00305758">
        <w:rPr>
          <w:rFonts w:ascii="Times New Roman" w:hAnsi="Times New Roman" w:cs="Times New Roman"/>
          <w:sz w:val="24"/>
          <w:szCs w:val="24"/>
        </w:rPr>
        <w:t>ent Life Committee Senator (1)</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President</w:t>
      </w:r>
    </w:p>
    <w:p w:rsidR="008E2B11" w:rsidRPr="00305758" w:rsidRDefault="00156096"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Vice President for Our Dickinson</w:t>
      </w:r>
    </w:p>
    <w:p w:rsidR="008E2B11" w:rsidRPr="00305758" w:rsidRDefault="00156096"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 xml:space="preserve">Class </w:t>
      </w:r>
      <w:r w:rsidR="008E2B11" w:rsidRPr="00305758">
        <w:rPr>
          <w:rFonts w:ascii="Times New Roman" w:hAnsi="Times New Roman" w:cs="Times New Roman"/>
          <w:sz w:val="24"/>
          <w:szCs w:val="24"/>
        </w:rPr>
        <w:t>Vice President for Finance</w:t>
      </w:r>
    </w:p>
    <w:p w:rsidR="00533021" w:rsidRPr="00305758" w:rsidRDefault="00156096" w:rsidP="008E2B11">
      <w:pPr>
        <w:pStyle w:val="Default"/>
        <w:numPr>
          <w:ilvl w:val="0"/>
          <w:numId w:val="11"/>
        </w:numPr>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Class Vic</w:t>
      </w:r>
      <w:r w:rsidR="008E2B11" w:rsidRPr="00305758">
        <w:rPr>
          <w:rFonts w:ascii="Times New Roman" w:hAnsi="Times New Roman" w:cs="Times New Roman"/>
          <w:sz w:val="24"/>
          <w:szCs w:val="24"/>
        </w:rPr>
        <w:t>e President for Class Events</w:t>
      </w:r>
    </w:p>
    <w:p w:rsidR="00533021" w:rsidRPr="00305758" w:rsidRDefault="00156096">
      <w:pPr>
        <w:pStyle w:val="Default"/>
        <w:spacing w:after="240"/>
        <w:rPr>
          <w:rFonts w:ascii="Times New Roman" w:hAnsi="Times New Roman" w:cs="Times New Roman"/>
          <w:b/>
          <w:sz w:val="24"/>
          <w:szCs w:val="24"/>
        </w:rPr>
      </w:pPr>
      <w:r w:rsidRPr="00305758">
        <w:rPr>
          <w:rFonts w:ascii="Times New Roman" w:hAnsi="Times New Roman" w:cs="Times New Roman"/>
          <w:b/>
          <w:sz w:val="24"/>
          <w:szCs w:val="24"/>
        </w:rPr>
        <w:t xml:space="preserve">Class of 2016 Only: </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Senators (8)</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Enrollment and Student Life Committee Senator (1)</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President</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Vice President for Our Dickinson</w:t>
      </w:r>
    </w:p>
    <w:p w:rsidR="008E2B11" w:rsidRPr="00305758" w:rsidRDefault="008E2B11" w:rsidP="008E2B11">
      <w:pPr>
        <w:pStyle w:val="Default"/>
        <w:numPr>
          <w:ilvl w:val="0"/>
          <w:numId w:val="11"/>
        </w:numPr>
        <w:spacing w:after="240"/>
        <w:rPr>
          <w:rFonts w:ascii="Times New Roman" w:hAnsi="Times New Roman" w:cs="Times New Roman"/>
          <w:sz w:val="24"/>
          <w:szCs w:val="24"/>
        </w:rPr>
      </w:pPr>
      <w:r w:rsidRPr="00305758">
        <w:rPr>
          <w:rFonts w:ascii="Times New Roman" w:hAnsi="Times New Roman" w:cs="Times New Roman"/>
          <w:sz w:val="24"/>
          <w:szCs w:val="24"/>
        </w:rPr>
        <w:t>Class Vice President for Finance</w:t>
      </w:r>
    </w:p>
    <w:p w:rsidR="008E2B11" w:rsidRPr="00305758" w:rsidRDefault="008E2B11" w:rsidP="008E2B11">
      <w:pPr>
        <w:pStyle w:val="Default"/>
        <w:numPr>
          <w:ilvl w:val="0"/>
          <w:numId w:val="11"/>
        </w:numPr>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lastRenderedPageBreak/>
        <w:t>Class Vice President for Class Events</w:t>
      </w:r>
    </w:p>
    <w:p w:rsidR="008E2B11" w:rsidRPr="00305758" w:rsidRDefault="008E2B11">
      <w:pPr>
        <w:pStyle w:val="Default"/>
        <w:spacing w:after="240"/>
        <w:rPr>
          <w:rFonts w:ascii="Times New Roman" w:eastAsia="Times New Roman" w:hAnsi="Times New Roman" w:cs="Times New Roman"/>
          <w:sz w:val="24"/>
          <w:szCs w:val="24"/>
        </w:rPr>
      </w:pPr>
    </w:p>
    <w:p w:rsidR="008E2B11" w:rsidRPr="00305758" w:rsidRDefault="00156096">
      <w:pPr>
        <w:pStyle w:val="Default"/>
        <w:spacing w:after="240"/>
        <w:rPr>
          <w:rFonts w:ascii="Times New Roman" w:hAnsi="Times New Roman" w:cs="Times New Roman"/>
          <w:b/>
          <w:sz w:val="24"/>
          <w:szCs w:val="24"/>
        </w:rPr>
      </w:pPr>
      <w:r w:rsidRPr="00305758">
        <w:rPr>
          <w:rFonts w:ascii="Times New Roman" w:hAnsi="Times New Roman" w:cs="Times New Roman"/>
          <w:b/>
          <w:sz w:val="24"/>
          <w:szCs w:val="24"/>
        </w:rPr>
        <w:t xml:space="preserve">Class of 2015 Only: </w:t>
      </w:r>
    </w:p>
    <w:p w:rsidR="008E2B11" w:rsidRPr="00305758" w:rsidRDefault="008E2B11" w:rsidP="008E2B11">
      <w:pPr>
        <w:pStyle w:val="Default"/>
        <w:numPr>
          <w:ilvl w:val="0"/>
          <w:numId w:val="12"/>
        </w:numPr>
        <w:spacing w:after="240"/>
        <w:rPr>
          <w:rFonts w:ascii="Times New Roman" w:hAnsi="Times New Roman" w:cs="Times New Roman"/>
          <w:sz w:val="24"/>
          <w:szCs w:val="24"/>
        </w:rPr>
      </w:pPr>
      <w:r w:rsidRPr="00305758">
        <w:rPr>
          <w:rFonts w:ascii="Times New Roman" w:hAnsi="Times New Roman" w:cs="Times New Roman"/>
          <w:sz w:val="24"/>
          <w:szCs w:val="24"/>
        </w:rPr>
        <w:t>Class Senators (8)</w:t>
      </w:r>
    </w:p>
    <w:p w:rsidR="008E2B11" w:rsidRPr="00305758" w:rsidRDefault="00156096" w:rsidP="008E2B11">
      <w:pPr>
        <w:pStyle w:val="Default"/>
        <w:numPr>
          <w:ilvl w:val="0"/>
          <w:numId w:val="12"/>
        </w:numPr>
        <w:spacing w:after="240"/>
        <w:rPr>
          <w:rFonts w:ascii="Times New Roman" w:hAnsi="Times New Roman" w:cs="Times New Roman"/>
          <w:sz w:val="24"/>
          <w:szCs w:val="24"/>
        </w:rPr>
      </w:pPr>
      <w:r w:rsidRPr="00305758">
        <w:rPr>
          <w:rFonts w:ascii="Times New Roman" w:hAnsi="Times New Roman" w:cs="Times New Roman"/>
          <w:sz w:val="24"/>
          <w:szCs w:val="24"/>
        </w:rPr>
        <w:t>Enrollment and Stud</w:t>
      </w:r>
      <w:r w:rsidR="008E2B11" w:rsidRPr="00305758">
        <w:rPr>
          <w:rFonts w:ascii="Times New Roman" w:hAnsi="Times New Roman" w:cs="Times New Roman"/>
          <w:sz w:val="24"/>
          <w:szCs w:val="24"/>
        </w:rPr>
        <w:t>ent Life Committee Senator (1)</w:t>
      </w:r>
    </w:p>
    <w:p w:rsidR="00533021" w:rsidRPr="00305758" w:rsidRDefault="00156096" w:rsidP="008E2B11">
      <w:pPr>
        <w:pStyle w:val="Default"/>
        <w:numPr>
          <w:ilvl w:val="0"/>
          <w:numId w:val="12"/>
        </w:numPr>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Class President</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156096">
      <w:pPr>
        <w:pStyle w:val="Default"/>
        <w:spacing w:after="240"/>
        <w:rPr>
          <w:rFonts w:ascii="Times New Roman" w:eastAsia="Times New Roman Bold" w:hAnsi="Times New Roman" w:cs="Times New Roman"/>
          <w:b/>
          <w:sz w:val="24"/>
          <w:szCs w:val="24"/>
          <w:u w:val="single"/>
        </w:rPr>
      </w:pPr>
      <w:r w:rsidRPr="00305758">
        <w:rPr>
          <w:rFonts w:ascii="Times New Roman" w:hAnsi="Times New Roman" w:cs="Times New Roman"/>
          <w:b/>
          <w:sz w:val="24"/>
          <w:szCs w:val="24"/>
          <w:u w:val="single"/>
        </w:rPr>
        <w:t xml:space="preserve">POSITION DESCRIPTIONS </w:t>
      </w: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t>All-College Committee Senators</w:t>
      </w:r>
    </w:p>
    <w:p w:rsidR="008E2B11" w:rsidRPr="00305758" w:rsidRDefault="008E2B11" w:rsidP="00305758">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All-College Committees, which are composed of elected student and faculty representatives as well as staff, are the center of Dickinson’s governance process. These committees oversee every aspect of the College’s operations, ranging from the institutional budgeting process and Greek life to the curriculum and the role of technology in the class. </w:t>
      </w:r>
      <w:r w:rsidRPr="00305758">
        <w:rPr>
          <w:rFonts w:ascii="Times New Roman" w:hAnsi="Times New Roman" w:cs="Times New Roman"/>
          <w:sz w:val="24"/>
          <w:szCs w:val="24"/>
        </w:rPr>
        <w:t>All-Coll</w:t>
      </w:r>
      <w:r w:rsidRPr="00305758">
        <w:rPr>
          <w:rFonts w:ascii="Times New Roman" w:hAnsi="Times New Roman" w:cs="Times New Roman"/>
          <w:sz w:val="24"/>
          <w:szCs w:val="24"/>
        </w:rPr>
        <w:t>ege Committee Senators are the sole s</w:t>
      </w:r>
      <w:r w:rsidRPr="00305758">
        <w:rPr>
          <w:rFonts w:ascii="Times New Roman" w:hAnsi="Times New Roman" w:cs="Times New Roman"/>
          <w:sz w:val="24"/>
          <w:szCs w:val="24"/>
        </w:rPr>
        <w:t>tudent representatives on the</w:t>
      </w:r>
      <w:r w:rsidRPr="00305758">
        <w:rPr>
          <w:rFonts w:ascii="Times New Roman" w:hAnsi="Times New Roman" w:cs="Times New Roman"/>
          <w:sz w:val="24"/>
          <w:szCs w:val="24"/>
        </w:rPr>
        <w:t>se</w:t>
      </w:r>
      <w:r w:rsidRPr="00305758">
        <w:rPr>
          <w:rFonts w:ascii="Times New Roman" w:hAnsi="Times New Roman" w:cs="Times New Roman"/>
          <w:sz w:val="24"/>
          <w:szCs w:val="24"/>
        </w:rPr>
        <w:t xml:space="preserve"> various</w:t>
      </w:r>
      <w:r w:rsidRPr="00305758">
        <w:rPr>
          <w:rFonts w:ascii="Times New Roman" w:hAnsi="Times New Roman" w:cs="Times New Roman"/>
          <w:sz w:val="24"/>
          <w:szCs w:val="24"/>
        </w:rPr>
        <w:t xml:space="preserve"> </w:t>
      </w:r>
      <w:r w:rsidRPr="00305758">
        <w:rPr>
          <w:rFonts w:ascii="Times New Roman" w:hAnsi="Times New Roman" w:cs="Times New Roman"/>
          <w:sz w:val="24"/>
          <w:szCs w:val="24"/>
        </w:rPr>
        <w:t>committees</w:t>
      </w:r>
      <w:r w:rsidRPr="00305758">
        <w:rPr>
          <w:rFonts w:ascii="Times New Roman" w:hAnsi="Times New Roman" w:cs="Times New Roman"/>
          <w:sz w:val="24"/>
          <w:szCs w:val="24"/>
        </w:rPr>
        <w:t>, and they thus hold of the most important role in student government</w:t>
      </w:r>
      <w:r w:rsidRPr="00305758">
        <w:rPr>
          <w:rFonts w:ascii="Times New Roman" w:hAnsi="Times New Roman" w:cs="Times New Roman"/>
          <w:sz w:val="24"/>
          <w:szCs w:val="24"/>
        </w:rPr>
        <w:t>. All-College Committee Senators must attend their weekly committee meetings and the Student Senate meetings (every Tuesday evening from 6:30-8:00pm).</w:t>
      </w:r>
    </w:p>
    <w:p w:rsidR="00533021" w:rsidRPr="00305758" w:rsidRDefault="00156096">
      <w:pPr>
        <w:pStyle w:val="Default"/>
        <w:spacing w:after="240"/>
        <w:rPr>
          <w:rFonts w:ascii="Times New Roman" w:eastAsia="Times New Roman" w:hAnsi="Times New Roman" w:cs="Times New Roman"/>
          <w:i/>
          <w:sz w:val="24"/>
          <w:szCs w:val="24"/>
        </w:rPr>
      </w:pPr>
      <w:r w:rsidRPr="00305758">
        <w:rPr>
          <w:rFonts w:ascii="Times New Roman" w:hAnsi="Times New Roman" w:cs="Times New Roman"/>
          <w:i/>
          <w:sz w:val="24"/>
          <w:szCs w:val="24"/>
        </w:rPr>
        <w:t xml:space="preserve">Candidacy requires </w:t>
      </w:r>
      <w:r w:rsidRPr="00305758">
        <w:rPr>
          <w:rFonts w:ascii="Times New Roman" w:hAnsi="Times New Roman" w:cs="Times New Roman"/>
          <w:i/>
          <w:sz w:val="24"/>
          <w:szCs w:val="24"/>
        </w:rPr>
        <w:t xml:space="preserve">75 </w:t>
      </w:r>
      <w:r w:rsidRPr="00305758">
        <w:rPr>
          <w:rFonts w:ascii="Times New Roman" w:hAnsi="Times New Roman" w:cs="Times New Roman"/>
          <w:i/>
          <w:sz w:val="24"/>
          <w:szCs w:val="24"/>
        </w:rPr>
        <w:t>student signatures from any class year</w:t>
      </w:r>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b/>
          <w:sz w:val="24"/>
          <w:szCs w:val="24"/>
        </w:rPr>
        <w:t>Academic Programming and Standards Committee (APSC)</w:t>
      </w:r>
    </w:p>
    <w:p w:rsidR="00533021" w:rsidRPr="00305758" w:rsidRDefault="00156096">
      <w:pPr>
        <w:pStyle w:val="Default"/>
        <w:spacing w:after="240"/>
        <w:rPr>
          <w:rFonts w:ascii="Times New Roman" w:hAnsi="Times New Roman" w:cs="Times New Roman"/>
          <w:b/>
          <w:sz w:val="24"/>
          <w:szCs w:val="24"/>
        </w:rPr>
      </w:pPr>
      <w:r w:rsidRPr="00305758">
        <w:rPr>
          <w:rFonts w:ascii="Times New Roman" w:hAnsi="Times New Roman" w:cs="Times New Roman"/>
          <w:sz w:val="24"/>
          <w:szCs w:val="24"/>
        </w:rPr>
        <w:t>This Committee studies and evaluates all matters associated with the academic programming of th</w:t>
      </w:r>
      <w:r w:rsidR="008E2B11" w:rsidRPr="00305758">
        <w:rPr>
          <w:rFonts w:ascii="Times New Roman" w:hAnsi="Times New Roman" w:cs="Times New Roman"/>
          <w:sz w:val="24"/>
          <w:szCs w:val="24"/>
        </w:rPr>
        <w:t>e college. Sitting with the Provost of the College, fellow students, and faculty, APSC representatives will discuss issues ranging from the curriculum and general education requirements to academic standards and departmental evaluations.</w:t>
      </w:r>
      <w:r w:rsidR="008E2B11" w:rsidRPr="00305758">
        <w:rPr>
          <w:rFonts w:ascii="Times New Roman" w:hAnsi="Times New Roman" w:cs="Times New Roman"/>
          <w:b/>
          <w:sz w:val="24"/>
          <w:szCs w:val="24"/>
        </w:rPr>
        <w:t xml:space="preserve"> </w:t>
      </w:r>
      <w:proofErr w:type="gramStart"/>
      <w:r w:rsidRPr="00305758">
        <w:rPr>
          <w:rFonts w:ascii="Times New Roman" w:hAnsi="Times New Roman" w:cs="Times New Roman"/>
          <w:b/>
          <w:sz w:val="24"/>
          <w:szCs w:val="24"/>
        </w:rPr>
        <w:t>Meeting time likely Mondays from 2:30-4.</w:t>
      </w:r>
      <w:proofErr w:type="gramEnd"/>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b/>
          <w:sz w:val="24"/>
          <w:szCs w:val="24"/>
        </w:rPr>
        <w:t>Enrollment and Student Life Committee (ESLC)</w:t>
      </w:r>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sz w:val="24"/>
          <w:szCs w:val="24"/>
        </w:rPr>
        <w:t xml:space="preserve">This committee </w:t>
      </w:r>
      <w:r w:rsidR="008E2B11" w:rsidRPr="00305758">
        <w:rPr>
          <w:rFonts w:ascii="Times New Roman" w:hAnsi="Times New Roman" w:cs="Times New Roman"/>
          <w:sz w:val="24"/>
          <w:szCs w:val="24"/>
        </w:rPr>
        <w:t xml:space="preserve">oversees the admissions and student life dimensions of the Dickinson community, whether that’s the housing process, international admissions standards, the first-year experience, or the moratorium on Greek life. </w:t>
      </w:r>
      <w:r w:rsidRPr="00305758">
        <w:rPr>
          <w:rFonts w:ascii="Times New Roman" w:hAnsi="Times New Roman" w:cs="Times New Roman"/>
          <w:sz w:val="24"/>
          <w:szCs w:val="24"/>
        </w:rPr>
        <w:t>Four students (one senior, one junior,</w:t>
      </w:r>
      <w:r w:rsidRPr="00305758">
        <w:rPr>
          <w:rFonts w:ascii="Times New Roman" w:hAnsi="Times New Roman" w:cs="Times New Roman"/>
          <w:sz w:val="24"/>
          <w:szCs w:val="24"/>
        </w:rPr>
        <w:t xml:space="preserve"> one sophomore, and one first-year) will serve as voting members of this committee. </w:t>
      </w:r>
      <w:r w:rsidRPr="00305758">
        <w:rPr>
          <w:rFonts w:ascii="Times New Roman" w:hAnsi="Times New Roman" w:cs="Times New Roman"/>
          <w:b/>
          <w:sz w:val="24"/>
          <w:szCs w:val="24"/>
        </w:rPr>
        <w:t>ESLC meets Tuesdays from 3-4:30.</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b/>
          <w:sz w:val="24"/>
          <w:szCs w:val="24"/>
        </w:rPr>
        <w:lastRenderedPageBreak/>
        <w:t>Information Technology and Services Committee (ITS)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This </w:t>
      </w:r>
      <w:r w:rsidR="008E2B11" w:rsidRPr="00305758">
        <w:rPr>
          <w:rFonts w:ascii="Times New Roman" w:hAnsi="Times New Roman" w:cs="Times New Roman"/>
          <w:sz w:val="24"/>
          <w:szCs w:val="24"/>
        </w:rPr>
        <w:t xml:space="preserve">committee reviews all aspects of the College’s information technology infrastructure, whether related to the new Dickinson website, Moodle, the digital humanities, digital literacy requirements, the Media Center, </w:t>
      </w:r>
      <w:r w:rsidR="00305758" w:rsidRPr="00305758">
        <w:rPr>
          <w:rFonts w:ascii="Times New Roman" w:hAnsi="Times New Roman" w:cs="Times New Roman"/>
          <w:sz w:val="24"/>
          <w:szCs w:val="24"/>
        </w:rPr>
        <w:t xml:space="preserve">or the library. </w:t>
      </w:r>
      <w:proofErr w:type="gramStart"/>
      <w:r w:rsidRPr="00305758">
        <w:rPr>
          <w:rFonts w:ascii="Times New Roman" w:hAnsi="Times New Roman" w:cs="Times New Roman"/>
          <w:b/>
          <w:sz w:val="24"/>
          <w:szCs w:val="24"/>
        </w:rPr>
        <w:t xml:space="preserve">Meeting time likely </w:t>
      </w:r>
      <w:r w:rsidR="00305758" w:rsidRPr="00305758">
        <w:rPr>
          <w:rFonts w:ascii="Times New Roman" w:hAnsi="Times New Roman" w:cs="Times New Roman"/>
          <w:b/>
          <w:sz w:val="24"/>
          <w:szCs w:val="24"/>
        </w:rPr>
        <w:t>Tuesdays from 3:15-4:30PM</w:t>
      </w:r>
      <w:r w:rsidRPr="00305758">
        <w:rPr>
          <w:rFonts w:ascii="Times New Roman" w:hAnsi="Times New Roman" w:cs="Times New Roman"/>
          <w:sz w:val="24"/>
          <w:szCs w:val="24"/>
        </w:rPr>
        <w:t>.</w:t>
      </w:r>
      <w:proofErr w:type="gramEnd"/>
    </w:p>
    <w:p w:rsidR="00533021" w:rsidRPr="00305758" w:rsidRDefault="00156096">
      <w:pPr>
        <w:pStyle w:val="Default"/>
        <w:spacing w:after="240"/>
        <w:rPr>
          <w:rFonts w:ascii="Times New Roman" w:eastAsia="Times New Roman" w:hAnsi="Times New Roman" w:cs="Times New Roman"/>
          <w:b/>
          <w:sz w:val="24"/>
          <w:szCs w:val="24"/>
        </w:rPr>
      </w:pPr>
      <w:r w:rsidRPr="00305758">
        <w:rPr>
          <w:rFonts w:ascii="Times New Roman" w:hAnsi="Times New Roman" w:cs="Times New Roman"/>
          <w:b/>
          <w:sz w:val="24"/>
          <w:szCs w:val="24"/>
        </w:rPr>
        <w:t>Planning and Budget Committee (P &amp; B)</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This Committee is responsible for discussing major issues of institutional planning </w:t>
      </w:r>
      <w:r w:rsidRPr="00305758">
        <w:rPr>
          <w:rFonts w:ascii="Times New Roman" w:hAnsi="Times New Roman" w:cs="Times New Roman"/>
          <w:sz w:val="24"/>
          <w:szCs w:val="24"/>
        </w:rPr>
        <w:t>and sets the budg</w:t>
      </w:r>
      <w:r w:rsidR="00305758" w:rsidRPr="00305758">
        <w:rPr>
          <w:rFonts w:ascii="Times New Roman" w:hAnsi="Times New Roman" w:cs="Times New Roman"/>
          <w:sz w:val="24"/>
          <w:szCs w:val="24"/>
        </w:rPr>
        <w:t>et of the College for the next academic y</w:t>
      </w:r>
      <w:r w:rsidRPr="00305758">
        <w:rPr>
          <w:rFonts w:ascii="Times New Roman" w:hAnsi="Times New Roman" w:cs="Times New Roman"/>
          <w:sz w:val="24"/>
          <w:szCs w:val="24"/>
        </w:rPr>
        <w:t>ear. This Committee is comprised of five faculty members, one student representative plus the Student Senate President and the Student Senate Treasurer, the Vice Presidents of all college divisions,</w:t>
      </w:r>
      <w:r w:rsidRPr="00305758">
        <w:rPr>
          <w:rFonts w:ascii="Times New Roman" w:hAnsi="Times New Roman" w:cs="Times New Roman"/>
          <w:sz w:val="24"/>
          <w:szCs w:val="24"/>
        </w:rPr>
        <w:t xml:space="preserve"> and staff from the Office of Financial Operations. </w:t>
      </w:r>
      <w:r w:rsidR="00305758" w:rsidRPr="00305758">
        <w:rPr>
          <w:rFonts w:ascii="Times New Roman" w:hAnsi="Times New Roman" w:cs="Times New Roman"/>
          <w:b/>
          <w:sz w:val="24"/>
          <w:szCs w:val="24"/>
        </w:rPr>
        <w:t>P&amp;B meets Thursdays from 4:00-5:15</w:t>
      </w:r>
      <w:r w:rsidRPr="00305758">
        <w:rPr>
          <w:rFonts w:ascii="Times New Roman" w:hAnsi="Times New Roman" w:cs="Times New Roman"/>
          <w:b/>
          <w:sz w:val="24"/>
          <w:szCs w:val="24"/>
        </w:rPr>
        <w:t>.</w:t>
      </w:r>
    </w:p>
    <w:p w:rsidR="00533021" w:rsidRPr="00305758" w:rsidRDefault="00156096">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Class Senators</w:t>
      </w:r>
    </w:p>
    <w:p w:rsidR="00533021" w:rsidRPr="00305758" w:rsidRDefault="00156096">
      <w:pPr>
        <w:pStyle w:val="Default"/>
        <w:spacing w:after="240"/>
        <w:rPr>
          <w:rFonts w:ascii="Times New Roman" w:eastAsia="Times New Roman" w:hAnsi="Times New Roman" w:cs="Times New Roman"/>
          <w:i/>
          <w:sz w:val="24"/>
          <w:szCs w:val="24"/>
        </w:rPr>
      </w:pPr>
      <w:r w:rsidRPr="00305758">
        <w:rPr>
          <w:rFonts w:ascii="Times New Roman" w:hAnsi="Times New Roman" w:cs="Times New Roman"/>
          <w:i/>
          <w:sz w:val="24"/>
          <w:szCs w:val="24"/>
        </w:rPr>
        <w:t xml:space="preserve">Candidacy requires </w:t>
      </w:r>
      <w:r w:rsidRPr="00305758">
        <w:rPr>
          <w:rFonts w:ascii="Times New Roman" w:hAnsi="Times New Roman" w:cs="Times New Roman"/>
          <w:i/>
          <w:sz w:val="24"/>
          <w:szCs w:val="24"/>
        </w:rPr>
        <w:t xml:space="preserve">50 </w:t>
      </w:r>
      <w:r w:rsidRPr="00305758">
        <w:rPr>
          <w:rFonts w:ascii="Times New Roman" w:hAnsi="Times New Roman" w:cs="Times New Roman"/>
          <w:i/>
          <w:sz w:val="24"/>
          <w:szCs w:val="24"/>
        </w:rPr>
        <w:t xml:space="preserve">student signatures from your respective class. </w:t>
      </w:r>
    </w:p>
    <w:p w:rsidR="00533021" w:rsidRPr="00305758" w:rsidRDefault="00156096">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 xml:space="preserve">All Senators are required to attend weekly Student Senate meetings (every </w:t>
      </w:r>
      <w:r w:rsidRPr="00305758">
        <w:rPr>
          <w:rFonts w:ascii="Times New Roman" w:hAnsi="Times New Roman" w:cs="Times New Roman"/>
          <w:b/>
          <w:sz w:val="24"/>
          <w:szCs w:val="24"/>
        </w:rPr>
        <w:t>Tuesday e</w:t>
      </w:r>
      <w:r w:rsidRPr="00305758">
        <w:rPr>
          <w:rFonts w:ascii="Times New Roman" w:hAnsi="Times New Roman" w:cs="Times New Roman"/>
          <w:b/>
          <w:sz w:val="24"/>
          <w:szCs w:val="24"/>
        </w:rPr>
        <w:t>vening from 6:30-8:00pm</w:t>
      </w:r>
      <w:r w:rsidRPr="00305758">
        <w:rPr>
          <w:rFonts w:ascii="Times New Roman" w:hAnsi="Times New Roman" w:cs="Times New Roman"/>
          <w:sz w:val="24"/>
          <w:szCs w:val="24"/>
        </w:rPr>
        <w:t xml:space="preserve">) and serve on at least one Senate Standing Committee. There are eight (8) Senators per class. </w:t>
      </w:r>
    </w:p>
    <w:p w:rsidR="00533021" w:rsidRPr="00305758" w:rsidRDefault="00156096">
      <w:pPr>
        <w:pStyle w:val="Default"/>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Class Officers</w:t>
      </w:r>
    </w:p>
    <w:p w:rsidR="00533021" w:rsidRPr="00305758" w:rsidRDefault="00156096">
      <w:pPr>
        <w:pStyle w:val="Default"/>
        <w:spacing w:after="240"/>
        <w:rPr>
          <w:rFonts w:ascii="Times New Roman" w:eastAsia="Times New Roman Bold" w:hAnsi="Times New Roman" w:cs="Times New Roman"/>
          <w:i/>
          <w:sz w:val="24"/>
          <w:szCs w:val="24"/>
        </w:rPr>
      </w:pPr>
      <w:r w:rsidRPr="00305758">
        <w:rPr>
          <w:rFonts w:ascii="Times New Roman" w:hAnsi="Times New Roman" w:cs="Times New Roman"/>
          <w:i/>
          <w:sz w:val="24"/>
          <w:szCs w:val="24"/>
        </w:rPr>
        <w:t>Candidacy requires 75 student signatures from your respective class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Class Officers are a group of students that plan extra</w:t>
      </w:r>
      <w:r w:rsidRPr="00305758">
        <w:rPr>
          <w:rFonts w:ascii="Times New Roman" w:hAnsi="Times New Roman" w:cs="Times New Roman"/>
          <w:sz w:val="24"/>
          <w:szCs w:val="24"/>
        </w:rPr>
        <w:t xml:space="preserve">curricular events for their class during the academic year. </w:t>
      </w:r>
      <w:r w:rsidRPr="00305758">
        <w:rPr>
          <w:rFonts w:ascii="Times New Roman" w:hAnsi="Times New Roman" w:cs="Times New Roman"/>
          <w:sz w:val="24"/>
          <w:szCs w:val="24"/>
        </w:rPr>
        <w:t xml:space="preserve">Except for the Class President, class officers DO NOT serve on the Student Senate, </w:t>
      </w:r>
      <w:r w:rsidRPr="00305758">
        <w:rPr>
          <w:rFonts w:ascii="Times New Roman" w:hAnsi="Times New Roman" w:cs="Times New Roman"/>
          <w:sz w:val="24"/>
          <w:szCs w:val="24"/>
        </w:rPr>
        <w:t>though all class officers have full speaking privileges at all Senate meetings, should they choose to attend</w:t>
      </w:r>
      <w:r w:rsidRPr="00305758">
        <w:rPr>
          <w:rFonts w:ascii="Times New Roman" w:hAnsi="Times New Roman" w:cs="Times New Roman"/>
          <w:sz w:val="24"/>
          <w:szCs w:val="24"/>
        </w:rPr>
        <w:t>. Oth</w:t>
      </w:r>
      <w:r w:rsidRPr="00305758">
        <w:rPr>
          <w:rFonts w:ascii="Times New Roman" w:hAnsi="Times New Roman" w:cs="Times New Roman"/>
          <w:sz w:val="24"/>
          <w:szCs w:val="24"/>
        </w:rPr>
        <w:t>er Class Officers may also run for Class Senator.</w:t>
      </w: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t>Class President</w:t>
      </w:r>
    </w:p>
    <w:p w:rsidR="00305758" w:rsidRPr="00305758" w:rsidRDefault="00156096" w:rsidP="00305758">
      <w:pPr>
        <w:pStyle w:val="Default"/>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 xml:space="preserve">The Class President presides over weekly meetings, prepares agenda items, and delegates tasks as necessary. </w:t>
      </w:r>
      <w:proofErr w:type="gramStart"/>
      <w:r w:rsidRPr="00305758">
        <w:rPr>
          <w:rFonts w:ascii="Times New Roman" w:hAnsi="Times New Roman" w:cs="Times New Roman"/>
          <w:sz w:val="24"/>
          <w:szCs w:val="24"/>
        </w:rPr>
        <w:t xml:space="preserve">The  </w:t>
      </w:r>
      <w:proofErr w:type="spellStart"/>
      <w:r w:rsidRPr="00305758">
        <w:rPr>
          <w:rFonts w:ascii="Times New Roman" w:hAnsi="Times New Roman" w:cs="Times New Roman"/>
          <w:sz w:val="24"/>
          <w:szCs w:val="24"/>
        </w:rPr>
        <w:t>The</w:t>
      </w:r>
      <w:proofErr w:type="spellEnd"/>
      <w:proofErr w:type="gramEnd"/>
      <w:r w:rsidRPr="00305758">
        <w:rPr>
          <w:rFonts w:ascii="Times New Roman" w:hAnsi="Times New Roman" w:cs="Times New Roman"/>
          <w:sz w:val="24"/>
          <w:szCs w:val="24"/>
        </w:rPr>
        <w:t xml:space="preserve"> Class President shall strive to develop good organizational and communica</w:t>
      </w:r>
      <w:r w:rsidRPr="00305758">
        <w:rPr>
          <w:rFonts w:ascii="Times New Roman" w:hAnsi="Times New Roman" w:cs="Times New Roman"/>
          <w:sz w:val="24"/>
          <w:szCs w:val="24"/>
        </w:rPr>
        <w:t xml:space="preserve">tional skills and display leadership qualities in representing his/her class, as well as acting as a liaison to the campus community. </w:t>
      </w:r>
      <w:r w:rsidRPr="00305758">
        <w:rPr>
          <w:rFonts w:ascii="Times New Roman" w:hAnsi="Times New Roman" w:cs="Times New Roman"/>
          <w:sz w:val="24"/>
          <w:szCs w:val="24"/>
        </w:rPr>
        <w:t>The Class President must attend every Senate meeting (every Tuesday evening, 6:30-8:00pm) as well as the Student Senate Re</w:t>
      </w:r>
      <w:r w:rsidRPr="00305758">
        <w:rPr>
          <w:rFonts w:ascii="Times New Roman" w:hAnsi="Times New Roman" w:cs="Times New Roman"/>
          <w:sz w:val="24"/>
          <w:szCs w:val="24"/>
        </w:rPr>
        <w:t>treat in September.</w:t>
      </w:r>
    </w:p>
    <w:p w:rsidR="00533021" w:rsidRPr="00305758" w:rsidRDefault="00156096" w:rsidP="005C490E">
      <w:pPr>
        <w:pStyle w:val="Default"/>
        <w:pBdr>
          <w:bottom w:val="nil"/>
        </w:pBdr>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 xml:space="preserve">Class Vice President for Finance </w:t>
      </w:r>
    </w:p>
    <w:p w:rsidR="00533021" w:rsidRPr="00305758" w:rsidRDefault="00156096" w:rsidP="005C490E">
      <w:pPr>
        <w:pStyle w:val="Default"/>
        <w:pBdr>
          <w:bottom w:val="nil"/>
        </w:pBdr>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Vice President for Finance is responsible for all financial transactions of the class. The Class Vice President for Finance shall correspond regularly with the Senate Vice President for Financ</w:t>
      </w:r>
      <w:r w:rsidRPr="00305758">
        <w:rPr>
          <w:rFonts w:ascii="Times New Roman" w:hAnsi="Times New Roman" w:cs="Times New Roman"/>
          <w:sz w:val="24"/>
          <w:szCs w:val="24"/>
        </w:rPr>
        <w:t>e and the Senate Bookkeeper to manage the finances of the class. The Class Vice President for Finance is critical to planning the class budget for events. The Class Vice President for Finance shall report on the class</w:t>
      </w:r>
      <w:r w:rsidRPr="00305758">
        <w:rPr>
          <w:rFonts w:ascii="Times New Roman" w:hAnsi="Times New Roman" w:cs="Times New Roman"/>
          <w:sz w:val="24"/>
          <w:szCs w:val="24"/>
        </w:rPr>
        <w:t xml:space="preserve">’ </w:t>
      </w:r>
      <w:r w:rsidRPr="00305758">
        <w:rPr>
          <w:rFonts w:ascii="Times New Roman" w:hAnsi="Times New Roman" w:cs="Times New Roman"/>
          <w:sz w:val="24"/>
          <w:szCs w:val="24"/>
        </w:rPr>
        <w:t>finances to the other class officers.</w:t>
      </w:r>
      <w:r w:rsidRPr="00305758">
        <w:rPr>
          <w:rFonts w:ascii="Times New Roman" w:hAnsi="Times New Roman" w:cs="Times New Roman"/>
          <w:sz w:val="24"/>
          <w:szCs w:val="24"/>
        </w:rPr>
        <w:t xml:space="preserve"> </w:t>
      </w:r>
    </w:p>
    <w:p w:rsidR="00533021" w:rsidRPr="00305758" w:rsidRDefault="00156096" w:rsidP="005C490E">
      <w:pPr>
        <w:pStyle w:val="Default"/>
        <w:pBdr>
          <w:bottom w:val="nil"/>
        </w:pBdr>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lastRenderedPageBreak/>
        <w:t xml:space="preserve">Class Vice President for Our Dickinson </w:t>
      </w:r>
    </w:p>
    <w:p w:rsidR="00533021" w:rsidRPr="00305758" w:rsidRDefault="00156096" w:rsidP="005C490E">
      <w:pPr>
        <w:pStyle w:val="Default"/>
        <w:pBdr>
          <w:bottom w:val="nil"/>
        </w:pBdr>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Vice President for Our Dickinson will work closely with the Office of Alumni &amp; Parent Engagement to plan class Our Dickinson events. The Class Vice President for Our Dickinson will attend Our Dickinson pl</w:t>
      </w:r>
      <w:r w:rsidRPr="00305758">
        <w:rPr>
          <w:rFonts w:ascii="Times New Roman" w:hAnsi="Times New Roman" w:cs="Times New Roman"/>
          <w:sz w:val="24"/>
          <w:szCs w:val="24"/>
        </w:rPr>
        <w:t>anning meetings and coordinate with the other class year Vice Presidents for Our Dickinson to plan events that engage the entire Dickinson Community.</w:t>
      </w:r>
    </w:p>
    <w:p w:rsidR="00533021" w:rsidRPr="00305758" w:rsidRDefault="00156096" w:rsidP="005C490E">
      <w:pPr>
        <w:pStyle w:val="Default"/>
        <w:pBdr>
          <w:bottom w:val="nil"/>
        </w:pBdr>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t>Class Vice President for Events</w:t>
      </w:r>
    </w:p>
    <w:p w:rsidR="00533021" w:rsidRPr="00305758" w:rsidRDefault="00156096" w:rsidP="005C490E">
      <w:pPr>
        <w:pStyle w:val="Default"/>
        <w:pBdr>
          <w:bottom w:val="nil"/>
        </w:pBdr>
        <w:spacing w:after="240"/>
        <w:rPr>
          <w:rFonts w:ascii="Times New Roman" w:eastAsia="Times New Roman Bold" w:hAnsi="Times New Roman" w:cs="Times New Roman"/>
          <w:sz w:val="24"/>
          <w:szCs w:val="24"/>
        </w:rPr>
      </w:pPr>
      <w:r w:rsidRPr="00305758">
        <w:rPr>
          <w:rFonts w:ascii="Times New Roman" w:hAnsi="Times New Roman" w:cs="Times New Roman"/>
          <w:sz w:val="24"/>
          <w:szCs w:val="24"/>
        </w:rPr>
        <w:t>The Class Vice President for Events is responsible for planning class even</w:t>
      </w:r>
      <w:r w:rsidRPr="00305758">
        <w:rPr>
          <w:rFonts w:ascii="Times New Roman" w:hAnsi="Times New Roman" w:cs="Times New Roman"/>
          <w:sz w:val="24"/>
          <w:szCs w:val="24"/>
        </w:rPr>
        <w:t>ts. The Class Vice President for Events shall work closely with the Class President to coordinate events that engage their entire class. The Class Vice President for Events will also work closely with the Class Vice President for Finance in developing a bu</w:t>
      </w:r>
      <w:r w:rsidRPr="00305758">
        <w:rPr>
          <w:rFonts w:ascii="Times New Roman" w:hAnsi="Times New Roman" w:cs="Times New Roman"/>
          <w:sz w:val="24"/>
          <w:szCs w:val="24"/>
        </w:rPr>
        <w:t>dget for events.</w:t>
      </w: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Pr="00305758" w:rsidRDefault="005C490E" w:rsidP="005C490E">
      <w:pPr>
        <w:pStyle w:val="Default"/>
        <w:pBdr>
          <w:bottom w:val="nil"/>
        </w:pBdr>
        <w:spacing w:after="240"/>
        <w:jc w:val="center"/>
        <w:rPr>
          <w:rFonts w:ascii="Times New Roman" w:hAnsi="Times New Roman" w:cs="Times New Roman"/>
          <w:sz w:val="24"/>
          <w:szCs w:val="24"/>
        </w:rPr>
      </w:pPr>
    </w:p>
    <w:p w:rsidR="005C490E" w:rsidRDefault="005C490E" w:rsidP="005C490E">
      <w:pPr>
        <w:pStyle w:val="Default"/>
        <w:pBdr>
          <w:bottom w:val="nil"/>
        </w:pBdr>
        <w:spacing w:after="240"/>
        <w:jc w:val="center"/>
        <w:rPr>
          <w:rFonts w:ascii="Times New Roman" w:hAnsi="Times New Roman" w:cs="Times New Roman"/>
          <w:sz w:val="24"/>
          <w:szCs w:val="24"/>
        </w:rPr>
      </w:pPr>
    </w:p>
    <w:p w:rsidR="00305758" w:rsidRDefault="00305758" w:rsidP="005C490E">
      <w:pPr>
        <w:pStyle w:val="Default"/>
        <w:pBdr>
          <w:bottom w:val="nil"/>
        </w:pBdr>
        <w:spacing w:after="240"/>
        <w:jc w:val="center"/>
        <w:rPr>
          <w:rFonts w:ascii="Times New Roman" w:hAnsi="Times New Roman" w:cs="Times New Roman"/>
          <w:sz w:val="24"/>
          <w:szCs w:val="24"/>
        </w:rPr>
      </w:pPr>
    </w:p>
    <w:p w:rsidR="00305758" w:rsidRDefault="00305758" w:rsidP="005C490E">
      <w:pPr>
        <w:pStyle w:val="Default"/>
        <w:pBdr>
          <w:bottom w:val="nil"/>
        </w:pBdr>
        <w:spacing w:after="240"/>
        <w:jc w:val="center"/>
        <w:rPr>
          <w:rFonts w:ascii="Times New Roman" w:hAnsi="Times New Roman" w:cs="Times New Roman"/>
          <w:sz w:val="24"/>
          <w:szCs w:val="24"/>
        </w:rPr>
      </w:pPr>
    </w:p>
    <w:p w:rsidR="00305758" w:rsidRDefault="00305758" w:rsidP="005C490E">
      <w:pPr>
        <w:pStyle w:val="Default"/>
        <w:pBdr>
          <w:bottom w:val="nil"/>
        </w:pBdr>
        <w:spacing w:after="240"/>
        <w:jc w:val="center"/>
        <w:rPr>
          <w:rFonts w:ascii="Times New Roman" w:hAnsi="Times New Roman" w:cs="Times New Roman"/>
          <w:sz w:val="24"/>
          <w:szCs w:val="24"/>
        </w:rPr>
      </w:pPr>
    </w:p>
    <w:p w:rsidR="00305758" w:rsidRPr="00305758" w:rsidRDefault="00305758" w:rsidP="005C490E">
      <w:pPr>
        <w:pStyle w:val="Default"/>
        <w:pBdr>
          <w:bottom w:val="nil"/>
        </w:pBdr>
        <w:spacing w:after="240"/>
        <w:jc w:val="center"/>
        <w:rPr>
          <w:rFonts w:ascii="Times New Roman" w:hAnsi="Times New Roman" w:cs="Times New Roman"/>
          <w:sz w:val="24"/>
          <w:szCs w:val="24"/>
        </w:rPr>
      </w:pPr>
    </w:p>
    <w:p w:rsidR="00533021" w:rsidRPr="00305758" w:rsidRDefault="00156096" w:rsidP="005C490E">
      <w:pPr>
        <w:pStyle w:val="Default"/>
        <w:pBdr>
          <w:bottom w:val="nil"/>
        </w:pBdr>
        <w:spacing w:after="240"/>
        <w:jc w:val="center"/>
        <w:rPr>
          <w:rFonts w:ascii="Times New Roman" w:eastAsia="Times New Roman Bold" w:hAnsi="Times New Roman" w:cs="Times New Roman"/>
          <w:b/>
          <w:sz w:val="24"/>
          <w:szCs w:val="24"/>
        </w:rPr>
      </w:pPr>
      <w:r w:rsidRPr="00305758">
        <w:rPr>
          <w:rFonts w:ascii="Times New Roman" w:hAnsi="Times New Roman" w:cs="Times New Roman"/>
          <w:b/>
          <w:sz w:val="24"/>
          <w:szCs w:val="24"/>
        </w:rPr>
        <w:lastRenderedPageBreak/>
        <w:t>Check List and Timeline</w:t>
      </w:r>
    </w:p>
    <w:p w:rsidR="00533021" w:rsidRPr="00305758" w:rsidRDefault="00156096">
      <w:pPr>
        <w:pStyle w:val="Default"/>
        <w:numPr>
          <w:ilvl w:val="0"/>
          <w:numId w:val="3"/>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Wednesday, April 9: VP for O&amp;E Office Hours to answe</w:t>
      </w:r>
      <w:r w:rsidR="00666BCD">
        <w:rPr>
          <w:rFonts w:ascii="Times New Roman" w:hAnsi="Times New Roman" w:cs="Times New Roman"/>
          <w:sz w:val="24"/>
          <w:szCs w:val="24"/>
        </w:rPr>
        <w:t>r elections related Questions, 8</w:t>
      </w:r>
      <w:bookmarkStart w:id="0" w:name="_GoBack"/>
      <w:bookmarkEnd w:id="0"/>
      <w:r w:rsidRPr="00305758">
        <w:rPr>
          <w:rFonts w:ascii="Times New Roman" w:hAnsi="Times New Roman" w:cs="Times New Roman"/>
          <w:sz w:val="24"/>
          <w:szCs w:val="24"/>
        </w:rPr>
        <w:t>-9pm in the Senate Office</w:t>
      </w:r>
    </w:p>
    <w:p w:rsidR="00533021" w:rsidRPr="00305758" w:rsidRDefault="00156096">
      <w:pPr>
        <w:pStyle w:val="Default"/>
        <w:numPr>
          <w:ilvl w:val="0"/>
          <w:numId w:val="4"/>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 xml:space="preserve">Sunday, April 13: </w:t>
      </w:r>
      <w:r w:rsidRPr="00305758">
        <w:rPr>
          <w:rFonts w:ascii="Times New Roman" w:hAnsi="Times New Roman" w:cs="Times New Roman"/>
          <w:sz w:val="24"/>
          <w:szCs w:val="24"/>
        </w:rPr>
        <w:t>Mandatory</w:t>
      </w:r>
      <w:r w:rsidRPr="00305758">
        <w:rPr>
          <w:rFonts w:ascii="Times New Roman" w:hAnsi="Times New Roman" w:cs="Times New Roman"/>
          <w:sz w:val="24"/>
          <w:szCs w:val="24"/>
        </w:rPr>
        <w:t xml:space="preserve"> Election Information Session, 8pm in the Senate Office</w:t>
      </w:r>
    </w:p>
    <w:p w:rsidR="00533021" w:rsidRPr="00305758" w:rsidRDefault="00156096">
      <w:pPr>
        <w:pStyle w:val="Default"/>
        <w:numPr>
          <w:ilvl w:val="0"/>
          <w:numId w:val="5"/>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 xml:space="preserve">Wednesday, April 16: </w:t>
      </w:r>
      <w:r w:rsidRPr="00305758">
        <w:rPr>
          <w:rFonts w:ascii="Times New Roman" w:hAnsi="Times New Roman" w:cs="Times New Roman"/>
          <w:sz w:val="24"/>
          <w:szCs w:val="24"/>
        </w:rPr>
        <w:t>Petitions Due in the Senate Office and Letters of Intent emailed to VP for Operations by 10pm</w:t>
      </w:r>
    </w:p>
    <w:p w:rsidR="00533021" w:rsidRPr="00305758" w:rsidRDefault="00156096">
      <w:pPr>
        <w:pStyle w:val="Default"/>
        <w:numPr>
          <w:ilvl w:val="0"/>
          <w:numId w:val="6"/>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Thursday, April 17: Campaigning may begin at Midnight</w:t>
      </w:r>
    </w:p>
    <w:p w:rsidR="00533021" w:rsidRPr="00305758" w:rsidRDefault="00156096">
      <w:pPr>
        <w:pStyle w:val="Default"/>
        <w:numPr>
          <w:ilvl w:val="0"/>
          <w:numId w:val="7"/>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 xml:space="preserve">Tuesday, April 22: Public Affairs Committee Student Life Debate, 8pm Social Hall (Tentative) </w:t>
      </w:r>
    </w:p>
    <w:p w:rsidR="00533021" w:rsidRPr="00305758" w:rsidRDefault="00156096">
      <w:pPr>
        <w:pStyle w:val="Default"/>
        <w:numPr>
          <w:ilvl w:val="0"/>
          <w:numId w:val="8"/>
        </w:numPr>
        <w:tabs>
          <w:tab w:val="clear" w:pos="217"/>
          <w:tab w:val="num" w:pos="199"/>
          <w:tab w:val="left" w:pos="262"/>
        </w:tabs>
        <w:spacing w:after="240"/>
        <w:ind w:left="199" w:hanging="199"/>
        <w:rPr>
          <w:rFonts w:ascii="Times New Roman" w:eastAsia="Times New Roman" w:hAnsi="Times New Roman" w:cs="Times New Roman"/>
        </w:rPr>
      </w:pPr>
      <w:r w:rsidRPr="00305758">
        <w:rPr>
          <w:rFonts w:ascii="Times New Roman" w:hAnsi="Times New Roman" w:cs="Times New Roman"/>
          <w:sz w:val="24"/>
          <w:szCs w:val="24"/>
        </w:rPr>
        <w:t>Wednesday, Apr</w:t>
      </w:r>
      <w:r w:rsidRPr="00305758">
        <w:rPr>
          <w:rFonts w:ascii="Times New Roman" w:hAnsi="Times New Roman" w:cs="Times New Roman"/>
          <w:sz w:val="24"/>
          <w:szCs w:val="24"/>
        </w:rPr>
        <w:t>il 23: Voting Opens on Gateway, 8am</w:t>
      </w:r>
    </w:p>
    <w:p w:rsidR="00533021" w:rsidRPr="00305758" w:rsidRDefault="00156096">
      <w:pPr>
        <w:pStyle w:val="Default"/>
        <w:numPr>
          <w:ilvl w:val="0"/>
          <w:numId w:val="9"/>
        </w:numPr>
        <w:tabs>
          <w:tab w:val="clear" w:pos="217"/>
          <w:tab w:val="num" w:pos="199"/>
          <w:tab w:val="left" w:pos="262"/>
        </w:tabs>
        <w:spacing w:after="240"/>
        <w:ind w:left="199" w:hanging="199"/>
        <w:rPr>
          <w:rFonts w:ascii="Times New Roman" w:eastAsia="Times New Roman Bold" w:hAnsi="Times New Roman" w:cs="Times New Roman"/>
        </w:rPr>
      </w:pPr>
      <w:r w:rsidRPr="00305758">
        <w:rPr>
          <w:rFonts w:ascii="Times New Roman" w:hAnsi="Times New Roman" w:cs="Times New Roman"/>
          <w:sz w:val="24"/>
          <w:szCs w:val="24"/>
        </w:rPr>
        <w:t>Thursday, April 24: Voting Closes on Gateway and Results Posted, 5pm</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jc w:val="center"/>
        <w:rPr>
          <w:rFonts w:ascii="Times New Roman" w:eastAsia="Times New Roman Bold"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C490E" w:rsidRPr="00305758" w:rsidRDefault="005C490E">
      <w:pPr>
        <w:pStyle w:val="Default"/>
        <w:spacing w:after="240"/>
        <w:jc w:val="center"/>
        <w:rPr>
          <w:rFonts w:ascii="Times New Roman" w:hAnsi="Times New Roman" w:cs="Times New Roman"/>
          <w:sz w:val="24"/>
          <w:szCs w:val="24"/>
        </w:rPr>
      </w:pPr>
    </w:p>
    <w:p w:rsidR="005C490E" w:rsidRPr="00305758" w:rsidRDefault="005C490E">
      <w:pPr>
        <w:pStyle w:val="Default"/>
        <w:spacing w:after="240"/>
        <w:jc w:val="center"/>
        <w:rPr>
          <w:rFonts w:ascii="Times New Roman" w:hAnsi="Times New Roman" w:cs="Times New Roman"/>
          <w:sz w:val="24"/>
          <w:szCs w:val="24"/>
        </w:rPr>
      </w:pPr>
    </w:p>
    <w:p w:rsidR="005C490E" w:rsidRPr="00305758" w:rsidRDefault="005C490E">
      <w:pPr>
        <w:pStyle w:val="Default"/>
        <w:spacing w:after="240"/>
        <w:jc w:val="center"/>
        <w:rPr>
          <w:rFonts w:ascii="Times New Roman" w:hAnsi="Times New Roman" w:cs="Times New Roman"/>
          <w:sz w:val="24"/>
          <w:szCs w:val="24"/>
        </w:rPr>
      </w:pP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lastRenderedPageBreak/>
        <w:t>Letter of Intent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The letter of intent is the only part of the candidate process that allows you to make an official statement about your </w:t>
      </w:r>
      <w:r w:rsidRPr="00305758">
        <w:rPr>
          <w:rFonts w:ascii="Times New Roman" w:hAnsi="Times New Roman" w:cs="Times New Roman"/>
          <w:sz w:val="24"/>
          <w:szCs w:val="24"/>
        </w:rPr>
        <w:t>candidacy. After CAEC collects all letters of intent, they will be posted on the Student Senate website and a link to the website will be sent in an all-College email.</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The letter of intent is a message addressed to the voters that declares your candidacy. </w:t>
      </w:r>
      <w:r w:rsidRPr="00305758">
        <w:rPr>
          <w:rFonts w:ascii="Times New Roman" w:hAnsi="Times New Roman" w:cs="Times New Roman"/>
          <w:sz w:val="24"/>
          <w:szCs w:val="24"/>
        </w:rPr>
        <w:t>Its content is entirely up to you. Who you are, what your qualifications are, your specific positions and plans you have are all fair game for the letter. The letter is a major opportunity to get your message out to the voters. It can be any length desired</w:t>
      </w:r>
      <w:r w:rsidRPr="00305758">
        <w:rPr>
          <w:rFonts w:ascii="Times New Roman" w:hAnsi="Times New Roman" w:cs="Times New Roman"/>
          <w:sz w:val="24"/>
          <w:szCs w:val="24"/>
        </w:rPr>
        <w:t>, but usually it</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s no more than a page.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Remember that your letter will be listed next to the letters of your opponents, and many students will directly compare them. Please double-check grammar, formatting, and spelling. Read it to a friend or send it to t</w:t>
      </w:r>
      <w:r w:rsidRPr="00305758">
        <w:rPr>
          <w:rFonts w:ascii="Times New Roman" w:hAnsi="Times New Roman" w:cs="Times New Roman"/>
          <w:sz w:val="24"/>
          <w:szCs w:val="24"/>
        </w:rPr>
        <w:t xml:space="preserve">he Writing Center. This is the very first shot in your campaign, so make it count! When the letter is complete, email it to Nick Bailey </w:t>
      </w:r>
      <w:r w:rsidRPr="00305758">
        <w:rPr>
          <w:rFonts w:ascii="Times New Roman" w:hAnsi="Times New Roman" w:cs="Times New Roman"/>
          <w:sz w:val="24"/>
          <w:szCs w:val="24"/>
        </w:rPr>
        <w:t>’</w:t>
      </w:r>
      <w:r w:rsidRPr="00305758">
        <w:rPr>
          <w:rFonts w:ascii="Times New Roman" w:hAnsi="Times New Roman" w:cs="Times New Roman"/>
          <w:sz w:val="24"/>
          <w:szCs w:val="24"/>
        </w:rPr>
        <w:t>16, VP for Operations &amp; Engagement (</w:t>
      </w:r>
      <w:hyperlink r:id="rId9" w:history="1">
        <w:r w:rsidRPr="00305758">
          <w:rPr>
            <w:rStyle w:val="Hyperlink0"/>
            <w:rFonts w:ascii="Times New Roman" w:hAnsi="Times New Roman" w:cs="Times New Roman"/>
          </w:rPr>
          <w:t>baileyg@dickinson.edu</w:t>
        </w:r>
      </w:hyperlink>
      <w:r w:rsidRPr="00305758">
        <w:rPr>
          <w:rFonts w:ascii="Times New Roman" w:hAnsi="Times New Roman" w:cs="Times New Roman"/>
          <w:sz w:val="24"/>
          <w:szCs w:val="24"/>
        </w:rPr>
        <w:t>).</w:t>
      </w: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C490E" w:rsidRPr="00305758" w:rsidRDefault="005C490E">
      <w:pPr>
        <w:pStyle w:val="Default"/>
        <w:spacing w:after="240"/>
        <w:jc w:val="center"/>
        <w:rPr>
          <w:rFonts w:ascii="Times New Roman" w:hAnsi="Times New Roman" w:cs="Times New Roman"/>
          <w:sz w:val="24"/>
          <w:szCs w:val="24"/>
        </w:rPr>
      </w:pPr>
    </w:p>
    <w:p w:rsidR="00533021" w:rsidRPr="00305758" w:rsidRDefault="00156096">
      <w:pPr>
        <w:pStyle w:val="Default"/>
        <w:spacing w:after="240"/>
        <w:jc w:val="center"/>
        <w:rPr>
          <w:rFonts w:ascii="Times New Roman" w:eastAsia="Times New Roman" w:hAnsi="Times New Roman" w:cs="Times New Roman"/>
          <w:b/>
          <w:sz w:val="24"/>
          <w:szCs w:val="24"/>
        </w:rPr>
      </w:pPr>
      <w:r w:rsidRPr="00305758">
        <w:rPr>
          <w:rFonts w:ascii="Times New Roman" w:hAnsi="Times New Roman" w:cs="Times New Roman"/>
          <w:b/>
          <w:sz w:val="24"/>
          <w:szCs w:val="24"/>
        </w:rPr>
        <w:lastRenderedPageBreak/>
        <w:t>Candidate Agreement Form</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SECTION 1: FOR ALL CANDIDATES AND THEIR PROXIES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I have read the Student Election Campaign Guidelines and the attached Online Campaigning Policy and agree to adhere to the rules contained therein.</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 ____________ 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i/>
          <w:iCs/>
          <w:sz w:val="24"/>
          <w:szCs w:val="24"/>
        </w:rPr>
        <w:t>Signature of Candidate or Proxy Date Cell Phone #</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SECTION 2: FOR CANDIDATES FOR CLASS PRESIDENT, CLASS SENATOR, ALL-COLLEGE COMMITTEE SENATOR, AND STUDENT SENATE OFFICER</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I have read the q</w:t>
      </w:r>
      <w:r w:rsidRPr="00305758">
        <w:rPr>
          <w:rFonts w:ascii="Times New Roman" w:hAnsi="Times New Roman" w:cs="Times New Roman"/>
          <w:sz w:val="24"/>
          <w:szCs w:val="24"/>
        </w:rPr>
        <w:t>ualifications and responsibilities of my desired office, and if elected, I agree to uphold them to the best of my ability. In addition, I understand that my attendance is required at every Senate meeting (6:30-8:00pm on Tuesday evenings) and assigned commi</w:t>
      </w:r>
      <w:r w:rsidRPr="00305758">
        <w:rPr>
          <w:rFonts w:ascii="Times New Roman" w:hAnsi="Times New Roman" w:cs="Times New Roman"/>
          <w:sz w:val="24"/>
          <w:szCs w:val="24"/>
        </w:rPr>
        <w:t>ttee meetings.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_______________________________________________ ________________________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i/>
          <w:iCs/>
          <w:sz w:val="24"/>
          <w:szCs w:val="24"/>
        </w:rPr>
        <w:t>Signature of Candidate Date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 xml:space="preserve">This form must be submitted to the Student Senate Office along with your completed petition and a digital copy of your letter no later than 10 p.m. on Wednesday, April 16th. </w:t>
      </w: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rPr>
          <w:rFonts w:ascii="Times New Roman" w:eastAsia="Times New Roman Bold" w:hAnsi="Times New Roman" w:cs="Times New Roman"/>
          <w:sz w:val="24"/>
          <w:szCs w:val="24"/>
        </w:rPr>
      </w:pPr>
    </w:p>
    <w:p w:rsidR="00533021" w:rsidRPr="00305758" w:rsidRDefault="00533021">
      <w:pPr>
        <w:pStyle w:val="Default"/>
        <w:spacing w:after="240"/>
        <w:jc w:val="center"/>
        <w:rPr>
          <w:rFonts w:ascii="Times New Roman" w:eastAsia="Times New Roman Bold" w:hAnsi="Times New Roman" w:cs="Times New Roman"/>
          <w:sz w:val="24"/>
          <w:szCs w:val="24"/>
        </w:rPr>
      </w:pPr>
    </w:p>
    <w:p w:rsidR="00533021" w:rsidRPr="00F366D9" w:rsidRDefault="00156096">
      <w:pPr>
        <w:pStyle w:val="Default"/>
        <w:spacing w:after="240"/>
        <w:jc w:val="center"/>
        <w:rPr>
          <w:rFonts w:ascii="Times New Roman" w:eastAsia="Times New Roman" w:hAnsi="Times New Roman" w:cs="Times New Roman"/>
          <w:b/>
          <w:sz w:val="24"/>
          <w:szCs w:val="24"/>
        </w:rPr>
      </w:pPr>
      <w:r w:rsidRPr="00F366D9">
        <w:rPr>
          <w:rFonts w:ascii="Times New Roman" w:hAnsi="Times New Roman" w:cs="Times New Roman"/>
          <w:b/>
          <w:sz w:val="24"/>
          <w:szCs w:val="24"/>
        </w:rPr>
        <w:lastRenderedPageBreak/>
        <w:t>Dickinson College Student Election Campaign Guidelines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All campaignin</w:t>
      </w:r>
      <w:r w:rsidRPr="00305758">
        <w:rPr>
          <w:rFonts w:ascii="Times New Roman" w:hAnsi="Times New Roman" w:cs="Times New Roman"/>
          <w:sz w:val="24"/>
          <w:szCs w:val="24"/>
        </w:rPr>
        <w:t>g shall be in accordance with the policies and the educational philosophy of Dickinson College as laid out in the Student Handbook. In addition, all candidates are strongly encouraged to run active and engaged campaigns and to reach out to voters and expla</w:t>
      </w:r>
      <w:r w:rsidRPr="00305758">
        <w:rPr>
          <w:rFonts w:ascii="Times New Roman" w:hAnsi="Times New Roman" w:cs="Times New Roman"/>
          <w:sz w:val="24"/>
          <w:szCs w:val="24"/>
        </w:rPr>
        <w:t>in their positions and ideas. The intent of these rules is not to restrict interesting and informative elections, but rather to ensure that the campaign process is equitable and that no candidate gains an unfair advantage.</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w:t>
      </w:r>
      <w:r w:rsidRPr="00305758">
        <w:rPr>
          <w:rFonts w:ascii="Times New Roman" w:eastAsia="Times New Roman" w:hAnsi="Times New Roman" w:cs="Times New Roman"/>
          <w:sz w:val="24"/>
          <w:szCs w:val="24"/>
        </w:rPr>
        <w:tab/>
        <w:t>Upon signing the Candidate Ag</w:t>
      </w:r>
      <w:r w:rsidRPr="00305758">
        <w:rPr>
          <w:rFonts w:ascii="Times New Roman" w:eastAsia="Times New Roman" w:hAnsi="Times New Roman" w:cs="Times New Roman"/>
          <w:sz w:val="24"/>
          <w:szCs w:val="24"/>
        </w:rPr>
        <w:t>reement form, all candidates for student office at Dickinson College agree to adhere to the Election Campaign Guidelines described in this document. In addition, candidates understand that it is their duty to inform any other student working on their campa</w:t>
      </w:r>
      <w:r w:rsidRPr="00305758">
        <w:rPr>
          <w:rFonts w:ascii="Times New Roman" w:eastAsia="Times New Roman" w:hAnsi="Times New Roman" w:cs="Times New Roman"/>
          <w:sz w:val="24"/>
          <w:szCs w:val="24"/>
        </w:rPr>
        <w:t xml:space="preserve">ign of these rules and any violation of the rules by anyone representing the candidate in any capacity may result in sanctions for the candidate.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II.</w:t>
      </w:r>
      <w:r w:rsidRPr="00305758">
        <w:rPr>
          <w:rFonts w:ascii="Times New Roman" w:eastAsia="Times New Roman" w:hAnsi="Times New Roman" w:cs="Times New Roman"/>
          <w:sz w:val="24"/>
          <w:szCs w:val="24"/>
        </w:rPr>
        <w:tab/>
        <w:t xml:space="preserve">Communication by candidates with students is governed by the following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a.</w:t>
      </w:r>
      <w:r w:rsidRPr="00305758">
        <w:rPr>
          <w:rFonts w:ascii="Times New Roman" w:eastAsia="Times New Roman" w:hAnsi="Times New Roman" w:cs="Times New Roman"/>
          <w:sz w:val="24"/>
          <w:szCs w:val="24"/>
        </w:rPr>
        <w:tab/>
        <w:t>Candidates may send c</w:t>
      </w:r>
      <w:r w:rsidRPr="00305758">
        <w:rPr>
          <w:rFonts w:ascii="Times New Roman" w:eastAsia="Times New Roman" w:hAnsi="Times New Roman" w:cs="Times New Roman"/>
          <w:sz w:val="24"/>
          <w:szCs w:val="24"/>
        </w:rPr>
        <w:t xml:space="preserve">ampaign mailings through HUB boxes or via e-mail only to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students who have signed the candidate</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 xml:space="preserve">s petition or who have a personal or professional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relationship with the candidate.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b.</w:t>
      </w:r>
      <w:r w:rsidRPr="00305758">
        <w:rPr>
          <w:rFonts w:ascii="Times New Roman" w:eastAsia="Times New Roman" w:hAnsi="Times New Roman" w:cs="Times New Roman"/>
          <w:sz w:val="24"/>
          <w:szCs w:val="24"/>
        </w:rPr>
        <w:tab/>
        <w:t xml:space="preserve">A person (other than the candidate themselves) with access to a club </w:t>
      </w:r>
      <w:r w:rsidRPr="00305758">
        <w:rPr>
          <w:rFonts w:ascii="Times New Roman" w:eastAsia="Times New Roman" w:hAnsi="Times New Roman" w:cs="Times New Roman"/>
          <w:sz w:val="24"/>
          <w:szCs w:val="24"/>
        </w:rPr>
        <w:t>or organization</w:t>
      </w:r>
      <w:r w:rsidRPr="00305758">
        <w:rPr>
          <w:rFonts w:ascii="Times New Roman" w:hAnsi="Times New Roman" w:cs="Times New Roman"/>
          <w:sz w:val="24"/>
          <w:szCs w:val="24"/>
          <w:lang w:val="fr-FR"/>
        </w:rPr>
        <w:t>’</w:t>
      </w:r>
      <w:r w:rsidRPr="00305758">
        <w:rPr>
          <w:rFonts w:ascii="Times New Roman" w:hAnsi="Times New Roman" w:cs="Times New Roman"/>
          <w:sz w:val="24"/>
          <w:szCs w:val="24"/>
        </w:rPr>
        <w:t xml:space="preserve">s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mailing list may send out an email to that group endorsing and supporting a particular candidate, but the email must be written by that person and not by the candidate in question.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c.</w:t>
      </w:r>
      <w:r w:rsidRPr="00305758">
        <w:rPr>
          <w:rFonts w:ascii="Times New Roman" w:eastAsia="Times New Roman" w:hAnsi="Times New Roman" w:cs="Times New Roman"/>
          <w:sz w:val="24"/>
          <w:szCs w:val="24"/>
        </w:rPr>
        <w:tab/>
        <w:t>Candidates may create events, pages, or groups on F</w:t>
      </w:r>
      <w:r w:rsidRPr="00305758">
        <w:rPr>
          <w:rFonts w:ascii="Times New Roman" w:eastAsia="Times New Roman" w:hAnsi="Times New Roman" w:cs="Times New Roman"/>
          <w:sz w:val="24"/>
          <w:szCs w:val="24"/>
        </w:rPr>
        <w:t>acebook or other social networking services for their campaign and may freely invite all Dickinson College students. Any emails that may be received by students from Facebook or other social networking services as a result of any such invitation are not co</w:t>
      </w:r>
      <w:r w:rsidRPr="00305758">
        <w:rPr>
          <w:rFonts w:ascii="Times New Roman" w:eastAsia="Times New Roman" w:hAnsi="Times New Roman" w:cs="Times New Roman"/>
          <w:sz w:val="24"/>
          <w:szCs w:val="24"/>
        </w:rPr>
        <w:t xml:space="preserve">nsidered to violate these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d.</w:t>
      </w:r>
      <w:r w:rsidRPr="00305758">
        <w:rPr>
          <w:rFonts w:ascii="Times New Roman" w:eastAsia="Times New Roman" w:hAnsi="Times New Roman" w:cs="Times New Roman"/>
          <w:sz w:val="24"/>
          <w:szCs w:val="24"/>
        </w:rPr>
        <w:tab/>
        <w:t xml:space="preserve">All types of paid advertising are prohibited as is campaigning via the Dickinson College TV Channel.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III.</w:t>
      </w:r>
      <w:r w:rsidRPr="00305758">
        <w:rPr>
          <w:rFonts w:ascii="Times New Roman" w:eastAsia="Times New Roman" w:hAnsi="Times New Roman" w:cs="Times New Roman"/>
          <w:sz w:val="24"/>
          <w:szCs w:val="24"/>
        </w:rPr>
        <w:tab/>
        <w:t xml:space="preserve">Intimidation of voters, defined as any situation in which a student feels pressured by a candidate to vote in </w:t>
      </w:r>
      <w:r w:rsidRPr="00305758">
        <w:rPr>
          <w:rFonts w:ascii="Times New Roman" w:eastAsia="Times New Roman" w:hAnsi="Times New Roman" w:cs="Times New Roman"/>
          <w:sz w:val="24"/>
          <w:szCs w:val="24"/>
        </w:rPr>
        <w:t>a particular way, is strictly prohibited. During the election period, candidates are not permitted to approach students and offer any personal electronic devices (computers, tablets, smartphones, etc.) to request that they vote. In addition, candidates may</w:t>
      </w:r>
      <w:r w:rsidRPr="00305758">
        <w:rPr>
          <w:rFonts w:ascii="Times New Roman" w:eastAsia="Times New Roman" w:hAnsi="Times New Roman" w:cs="Times New Roman"/>
          <w:sz w:val="24"/>
          <w:szCs w:val="24"/>
        </w:rPr>
        <w:t xml:space="preserve"> not request that a student vote immediately in the presence of the candidate or engage in any similar behavior. Candidates may encourage students to vote and may otherwise campaign freely during the election period.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lastRenderedPageBreak/>
        <w:tab/>
        <w:t>IV.</w:t>
      </w:r>
      <w:r w:rsidRPr="00305758">
        <w:rPr>
          <w:rFonts w:ascii="Times New Roman" w:eastAsia="Times New Roman" w:hAnsi="Times New Roman" w:cs="Times New Roman"/>
          <w:sz w:val="24"/>
          <w:szCs w:val="24"/>
        </w:rPr>
        <w:tab/>
        <w:t>False or negative campaigning wil</w:t>
      </w:r>
      <w:r w:rsidRPr="00305758">
        <w:rPr>
          <w:rFonts w:ascii="Times New Roman" w:eastAsia="Times New Roman" w:hAnsi="Times New Roman" w:cs="Times New Roman"/>
          <w:sz w:val="24"/>
          <w:szCs w:val="24"/>
        </w:rPr>
        <w:t xml:space="preserve">l not be tolerated.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w:t>
      </w:r>
      <w:r w:rsidRPr="00305758">
        <w:rPr>
          <w:rFonts w:ascii="Times New Roman" w:eastAsia="Times New Roman" w:hAnsi="Times New Roman" w:cs="Times New Roman"/>
          <w:sz w:val="24"/>
          <w:szCs w:val="24"/>
        </w:rPr>
        <w:tab/>
        <w:t xml:space="preserve">The use of campaign materials is governed by the following rules: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a.</w:t>
      </w:r>
      <w:r w:rsidRPr="00305758">
        <w:rPr>
          <w:rFonts w:ascii="Times New Roman" w:eastAsia="Times New Roman" w:hAnsi="Times New Roman" w:cs="Times New Roman"/>
          <w:sz w:val="24"/>
          <w:szCs w:val="24"/>
        </w:rPr>
        <w:tab/>
        <w:t xml:space="preserve">Campaign materials may be posted in any public or general use bulletin boards in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accordance with the HUB Publicity Policy found in the Student Handbook.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b.</w:t>
      </w:r>
      <w:r w:rsidRPr="00305758">
        <w:rPr>
          <w:rFonts w:ascii="Times New Roman" w:eastAsia="Times New Roman" w:hAnsi="Times New Roman" w:cs="Times New Roman"/>
          <w:sz w:val="24"/>
          <w:szCs w:val="24"/>
        </w:rPr>
        <w:tab/>
        <w:t>N</w:t>
      </w:r>
      <w:r w:rsidRPr="00305758">
        <w:rPr>
          <w:rFonts w:ascii="Times New Roman" w:eastAsia="Times New Roman" w:hAnsi="Times New Roman" w:cs="Times New Roman"/>
          <w:sz w:val="24"/>
          <w:szCs w:val="24"/>
        </w:rPr>
        <w:t xml:space="preserve">o materials may be posted on boards specifically reserved by or assigned to an office or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campus group, nor may they be posted on the glass or wood in the spiral staircase or on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the entrance doors to the HUB.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c.</w:t>
      </w:r>
      <w:r w:rsidRPr="00305758">
        <w:rPr>
          <w:rFonts w:ascii="Times New Roman" w:eastAsia="Times New Roman" w:hAnsi="Times New Roman" w:cs="Times New Roman"/>
          <w:sz w:val="24"/>
          <w:szCs w:val="24"/>
        </w:rPr>
        <w:tab/>
        <w:t>No campaign materials may be placed in th</w:t>
      </w:r>
      <w:r w:rsidRPr="00305758">
        <w:rPr>
          <w:rFonts w:ascii="Times New Roman" w:eastAsia="Times New Roman" w:hAnsi="Times New Roman" w:cs="Times New Roman"/>
          <w:sz w:val="24"/>
          <w:szCs w:val="24"/>
        </w:rPr>
        <w:t xml:space="preserve">e </w:t>
      </w:r>
      <w:proofErr w:type="spellStart"/>
      <w:r w:rsidRPr="00305758">
        <w:rPr>
          <w:rFonts w:ascii="Times New Roman" w:eastAsia="Times New Roman" w:hAnsi="Times New Roman" w:cs="Times New Roman"/>
          <w:sz w:val="24"/>
          <w:szCs w:val="24"/>
        </w:rPr>
        <w:t>Waidner-Spahr</w:t>
      </w:r>
      <w:proofErr w:type="spellEnd"/>
      <w:r w:rsidRPr="00305758">
        <w:rPr>
          <w:rFonts w:ascii="Times New Roman" w:eastAsia="Times New Roman" w:hAnsi="Times New Roman" w:cs="Times New Roman"/>
          <w:sz w:val="24"/>
          <w:szCs w:val="24"/>
        </w:rPr>
        <w:t xml:space="preserve"> Library or Old West. </w:t>
      </w:r>
    </w:p>
    <w:p w:rsidR="00533021" w:rsidRPr="00305758" w:rsidRDefault="00156096">
      <w:pPr>
        <w:pStyle w:val="Default"/>
        <w:tabs>
          <w:tab w:val="left" w:pos="940"/>
          <w:tab w:val="left" w:pos="1440"/>
        </w:tabs>
        <w:spacing w:after="293"/>
        <w:ind w:left="1440" w:hanging="144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d.</w:t>
      </w:r>
      <w:r w:rsidRPr="00305758">
        <w:rPr>
          <w:rFonts w:ascii="Times New Roman" w:eastAsia="Times New Roman" w:hAnsi="Times New Roman" w:cs="Times New Roman"/>
          <w:sz w:val="24"/>
          <w:szCs w:val="24"/>
        </w:rPr>
        <w:tab/>
        <w:t xml:space="preserve">The use of chalk on building exteriors is strictly prohibited. Chalk may only be used on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lang w:val="nl-NL"/>
        </w:rPr>
        <w:t xml:space="preserve">sidewalks, outdoor walkways, or on Britton Plaza.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e.</w:t>
      </w:r>
      <w:r w:rsidRPr="00305758">
        <w:rPr>
          <w:rFonts w:ascii="Times New Roman" w:eastAsia="Times New Roman" w:hAnsi="Times New Roman" w:cs="Times New Roman"/>
          <w:sz w:val="24"/>
          <w:szCs w:val="24"/>
        </w:rPr>
        <w:tab/>
        <w:t>All Candidates have equal access to Senate-owned supplies for their c</w:t>
      </w:r>
      <w:r w:rsidRPr="00305758">
        <w:rPr>
          <w:rFonts w:ascii="Times New Roman" w:eastAsia="Times New Roman" w:hAnsi="Times New Roman" w:cs="Times New Roman"/>
          <w:sz w:val="24"/>
          <w:szCs w:val="24"/>
        </w:rPr>
        <w:t xml:space="preserve">ampaign. The Elections Chair sets specific rules governing the use of these supplies for each election and is responsible for enforcing them.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f.</w:t>
      </w:r>
      <w:r w:rsidRPr="00305758">
        <w:rPr>
          <w:rFonts w:ascii="Times New Roman" w:eastAsia="Times New Roman" w:hAnsi="Times New Roman" w:cs="Times New Roman"/>
          <w:sz w:val="24"/>
          <w:szCs w:val="24"/>
        </w:rPr>
        <w:tab/>
        <w:t xml:space="preserve">All campaign material must be removed immediately following elections.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g.</w:t>
      </w:r>
      <w:r w:rsidRPr="00305758">
        <w:rPr>
          <w:rFonts w:ascii="Times New Roman" w:eastAsia="Times New Roman" w:hAnsi="Times New Roman" w:cs="Times New Roman"/>
          <w:sz w:val="24"/>
          <w:szCs w:val="24"/>
        </w:rPr>
        <w:tab/>
        <w:t>Campaign materials may not be pla</w:t>
      </w:r>
      <w:r w:rsidRPr="00305758">
        <w:rPr>
          <w:rFonts w:ascii="Times New Roman" w:eastAsia="Times New Roman" w:hAnsi="Times New Roman" w:cs="Times New Roman"/>
          <w:sz w:val="24"/>
          <w:szCs w:val="24"/>
        </w:rPr>
        <w:t xml:space="preserve">ced in classrooms or in any room dedicated to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 xml:space="preserve">computer use.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h.</w:t>
      </w:r>
      <w:r w:rsidRPr="00305758">
        <w:rPr>
          <w:rFonts w:ascii="Times New Roman" w:eastAsia="Times New Roman" w:hAnsi="Times New Roman" w:cs="Times New Roman"/>
          <w:sz w:val="24"/>
          <w:szCs w:val="24"/>
        </w:rPr>
        <w:tab/>
        <w:t xml:space="preserve">The total cost of an individual campaign may not exceed $250, including all materials </w:t>
      </w:r>
      <w:r w:rsidRPr="00305758">
        <w:rPr>
          <w:rFonts w:ascii="Times New Roman" w:eastAsia="Times New Roman" w:hAnsi="Times New Roman" w:cs="Times New Roman"/>
          <w:sz w:val="24"/>
          <w:szCs w:val="24"/>
        </w:rPr>
        <w:br/>
      </w:r>
      <w:r w:rsidRPr="00305758">
        <w:rPr>
          <w:rFonts w:ascii="Times New Roman" w:hAnsi="Times New Roman" w:cs="Times New Roman"/>
          <w:sz w:val="24"/>
          <w:szCs w:val="24"/>
        </w:rPr>
        <w:t>and any other expenses incurred. Receipts for all purchases must be handed in to the Elections Chair by</w:t>
      </w:r>
      <w:r w:rsidRPr="00305758">
        <w:rPr>
          <w:rFonts w:ascii="Times New Roman" w:hAnsi="Times New Roman" w:cs="Times New Roman"/>
          <w:sz w:val="24"/>
          <w:szCs w:val="24"/>
        </w:rPr>
        <w:t xml:space="preserve"> no later than 8pm on the day following the election. If a candidate spends over $250, fails to account for all spending in their receipts, or submits falsified receipts, the Elections Chair will call a hearing before CAEC for the candidate.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VI.</w:t>
      </w:r>
      <w:r w:rsidRPr="00305758">
        <w:rPr>
          <w:rFonts w:ascii="Times New Roman" w:eastAsia="Times New Roman" w:hAnsi="Times New Roman" w:cs="Times New Roman"/>
          <w:sz w:val="24"/>
          <w:szCs w:val="24"/>
        </w:rPr>
        <w:tab/>
      </w:r>
      <w:r w:rsidRPr="00305758">
        <w:rPr>
          <w:rFonts w:ascii="Times New Roman" w:eastAsia="Times New Roman" w:hAnsi="Times New Roman" w:cs="Times New Roman"/>
          <w:sz w:val="24"/>
          <w:szCs w:val="24"/>
        </w:rPr>
        <w:t>Students who are abroad may run for any position and must follow all campaign guidelines. Candidates campaigning from abroad must designate an on-campus proxy who must sign the Candidate Agreement Form on behalf of the candidate and comply with these guide</w:t>
      </w:r>
      <w:r w:rsidRPr="00305758">
        <w:rPr>
          <w:rFonts w:ascii="Times New Roman" w:eastAsia="Times New Roman" w:hAnsi="Times New Roman" w:cs="Times New Roman"/>
          <w:sz w:val="24"/>
          <w:szCs w:val="24"/>
        </w:rPr>
        <w:t xml:space="preserve">lines. </w:t>
      </w:r>
    </w:p>
    <w:p w:rsidR="00533021" w:rsidRPr="00305758" w:rsidRDefault="00156096">
      <w:pPr>
        <w:pStyle w:val="Default"/>
        <w:tabs>
          <w:tab w:val="left" w:pos="220"/>
          <w:tab w:val="left" w:pos="720"/>
        </w:tabs>
        <w:spacing w:after="293"/>
        <w:ind w:left="720" w:hanging="720"/>
        <w:rPr>
          <w:rFonts w:ascii="Times New Roman" w:eastAsia="Times New Roman" w:hAnsi="Times New Roman" w:cs="Times New Roman"/>
          <w:sz w:val="24"/>
          <w:szCs w:val="24"/>
        </w:rPr>
      </w:pPr>
      <w:r w:rsidRPr="00305758">
        <w:rPr>
          <w:rFonts w:ascii="Times New Roman" w:eastAsia="Times New Roman" w:hAnsi="Times New Roman" w:cs="Times New Roman"/>
          <w:sz w:val="24"/>
          <w:szCs w:val="24"/>
        </w:rPr>
        <w:tab/>
        <w:t>VII.</w:t>
      </w:r>
      <w:r w:rsidRPr="00305758">
        <w:rPr>
          <w:rFonts w:ascii="Times New Roman" w:eastAsia="Times New Roman" w:hAnsi="Times New Roman" w:cs="Times New Roman"/>
          <w:sz w:val="24"/>
          <w:szCs w:val="24"/>
        </w:rPr>
        <w:tab/>
        <w:t xml:space="preserve">Candidates may campaign on </w:t>
      </w:r>
      <w:r w:rsidRPr="00305758">
        <w:rPr>
          <w:rFonts w:ascii="Times New Roman" w:hAnsi="Times New Roman" w:cs="Times New Roman"/>
          <w:sz w:val="24"/>
          <w:szCs w:val="24"/>
        </w:rPr>
        <w:t>“</w:t>
      </w:r>
      <w:r w:rsidRPr="00305758">
        <w:rPr>
          <w:rFonts w:ascii="Times New Roman" w:hAnsi="Times New Roman" w:cs="Times New Roman"/>
          <w:sz w:val="24"/>
          <w:szCs w:val="24"/>
        </w:rPr>
        <w:t>tickets.</w:t>
      </w:r>
      <w:r w:rsidRPr="00305758">
        <w:rPr>
          <w:rFonts w:ascii="Times New Roman" w:hAnsi="Times New Roman" w:cs="Times New Roman"/>
          <w:sz w:val="24"/>
          <w:szCs w:val="24"/>
        </w:rPr>
        <w:t>”</w:t>
      </w:r>
      <w:r w:rsidRPr="00305758">
        <w:rPr>
          <w:rFonts w:ascii="Times New Roman" w:hAnsi="Times New Roman" w:cs="Times New Roman"/>
          <w:sz w:val="24"/>
          <w:szCs w:val="24"/>
        </w:rPr>
        <w:t xml:space="preserve"> </w:t>
      </w:r>
      <w:r w:rsidRPr="00305758">
        <w:rPr>
          <w:rFonts w:ascii="Times New Roman" w:hAnsi="Times New Roman" w:cs="Times New Roman"/>
          <w:sz w:val="24"/>
          <w:szCs w:val="24"/>
        </w:rPr>
        <w:t>That is, any group of candidate may choose to campaign as a team and encourage voters to support all the candidates in the group. If a group of candidates decides to run together, they may spend up to the</w:t>
      </w:r>
      <w:r w:rsidRPr="00305758">
        <w:rPr>
          <w:rFonts w:ascii="Times New Roman" w:hAnsi="Times New Roman" w:cs="Times New Roman"/>
          <w:sz w:val="24"/>
          <w:szCs w:val="24"/>
        </w:rPr>
        <w:t xml:space="preserve"> sum of their individual $250 allotments for materials and other elections expenses. However, this practice is not required and voters are always free to vote only for select members of the ticket. </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lastRenderedPageBreak/>
        <w:t>Any student who believes a candidate or someone assisting</w:t>
      </w:r>
      <w:r w:rsidRPr="00305758">
        <w:rPr>
          <w:rFonts w:ascii="Times New Roman" w:hAnsi="Times New Roman" w:cs="Times New Roman"/>
          <w:sz w:val="24"/>
          <w:szCs w:val="24"/>
        </w:rPr>
        <w:t xml:space="preserve"> a candidate in their campaign has violated these rules should report the violation to the Student Senate Elections Chair. The Elections Chair will determine whether the infraction merits a warning or a Campaign Violation Hearing before CAEC. The hearing i</w:t>
      </w:r>
      <w:r w:rsidRPr="00305758">
        <w:rPr>
          <w:rFonts w:ascii="Times New Roman" w:hAnsi="Times New Roman" w:cs="Times New Roman"/>
          <w:sz w:val="24"/>
          <w:szCs w:val="24"/>
        </w:rPr>
        <w:t xml:space="preserve">s an opportunity for the candidate to present reasonable testimony and evidence in their defense to the charges brought against them. It is then at the discretion of CAEC to decide on the validity of the alleged violation and any sanctions to be levied on </w:t>
      </w:r>
      <w:r w:rsidRPr="00305758">
        <w:rPr>
          <w:rFonts w:ascii="Times New Roman" w:hAnsi="Times New Roman" w:cs="Times New Roman"/>
          <w:sz w:val="24"/>
          <w:szCs w:val="24"/>
        </w:rPr>
        <w:t>the candidate. Penalties for infractions to these guidelines may range from removal of campaign material to a maximum penalty of full dismissal from election or office.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Thank you for your cooperation. Please let me know if you have any questions,</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Nick Bail</w:t>
      </w:r>
      <w:r w:rsidRPr="00305758">
        <w:rPr>
          <w:rFonts w:ascii="Times New Roman" w:hAnsi="Times New Roman" w:cs="Times New Roman"/>
          <w:sz w:val="24"/>
          <w:szCs w:val="24"/>
        </w:rPr>
        <w:t xml:space="preserve">ey </w:t>
      </w:r>
      <w:r w:rsidRPr="00305758">
        <w:rPr>
          <w:rFonts w:ascii="Times New Roman" w:hAnsi="Times New Roman" w:cs="Times New Roman"/>
          <w:sz w:val="24"/>
          <w:szCs w:val="24"/>
        </w:rPr>
        <w:t>’</w:t>
      </w:r>
      <w:r w:rsidRPr="00305758">
        <w:rPr>
          <w:rFonts w:ascii="Times New Roman" w:hAnsi="Times New Roman" w:cs="Times New Roman"/>
          <w:sz w:val="24"/>
          <w:szCs w:val="24"/>
        </w:rPr>
        <w:t>16</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Vice President for Operations &amp; Engagement</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Student Senate</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rPr>
        <w:t>baileyg@dickinson.edu</w:t>
      </w: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533021">
      <w:pPr>
        <w:pStyle w:val="Default"/>
        <w:spacing w:after="240"/>
        <w:jc w:val="center"/>
        <w:rPr>
          <w:rFonts w:ascii="Times New Roman" w:eastAsia="Times New Roman" w:hAnsi="Times New Roman" w:cs="Times New Roman"/>
          <w:sz w:val="24"/>
          <w:szCs w:val="24"/>
        </w:rPr>
      </w:pPr>
    </w:p>
    <w:p w:rsidR="00533021" w:rsidRPr="00305758" w:rsidRDefault="00156096">
      <w:pPr>
        <w:pStyle w:val="Default"/>
        <w:spacing w:after="240"/>
        <w:jc w:val="center"/>
        <w:rPr>
          <w:rFonts w:ascii="Times New Roman" w:eastAsia="Times New Roman" w:hAnsi="Times New Roman" w:cs="Times New Roman"/>
          <w:sz w:val="24"/>
          <w:szCs w:val="24"/>
        </w:rPr>
      </w:pPr>
      <w:r w:rsidRPr="00305758">
        <w:rPr>
          <w:rFonts w:ascii="Times New Roman" w:hAnsi="Times New Roman" w:cs="Times New Roman"/>
          <w:sz w:val="24"/>
          <w:szCs w:val="24"/>
        </w:rPr>
        <w:lastRenderedPageBreak/>
        <w:t>Election Nomination Form</w:t>
      </w:r>
    </w:p>
    <w:p w:rsidR="00533021" w:rsidRPr="00305758" w:rsidRDefault="00156096">
      <w:pPr>
        <w:pStyle w:val="Default"/>
        <w:spacing w:after="240"/>
        <w:rPr>
          <w:rFonts w:ascii="Times New Roman" w:hAnsi="Times New Roman" w:cs="Times New Roman"/>
        </w:rPr>
        <w:sectPr w:rsidR="00533021" w:rsidRPr="00305758">
          <w:headerReference w:type="default" r:id="rId10"/>
          <w:footerReference w:type="default" r:id="rId11"/>
          <w:pgSz w:w="12240" w:h="15840"/>
          <w:pgMar w:top="1440" w:right="1440" w:bottom="1440" w:left="1440" w:header="720" w:footer="864" w:gutter="0"/>
          <w:cols w:space="720"/>
        </w:sectPr>
      </w:pPr>
      <w:r w:rsidRPr="00305758">
        <w:rPr>
          <w:rFonts w:ascii="Times New Roman" w:hAnsi="Times New Roman" w:cs="Times New Roman"/>
          <w:sz w:val="24"/>
          <w:szCs w:val="24"/>
        </w:rPr>
        <w:t xml:space="preserve">By affixing my signature below, I hereby nominate </w:t>
      </w:r>
      <w:r w:rsidRPr="00305758">
        <w:rPr>
          <w:rFonts w:ascii="Times New Roman" w:hAnsi="Times New Roman" w:cs="Times New Roman"/>
          <w:sz w:val="24"/>
          <w:szCs w:val="24"/>
        </w:rPr>
        <w:t>______________________________ for the position of ___________________________________.</w:t>
      </w:r>
    </w:p>
    <w:p w:rsidR="00533021" w:rsidRPr="00305758" w:rsidRDefault="00156096">
      <w:pPr>
        <w:pStyle w:val="Default"/>
        <w:spacing w:after="240"/>
        <w:rPr>
          <w:rFonts w:ascii="Times New Roman" w:eastAsia="Times New Roman" w:hAnsi="Times New Roman" w:cs="Times New Roman"/>
          <w:sz w:val="24"/>
          <w:szCs w:val="24"/>
        </w:rPr>
      </w:pPr>
      <w:r w:rsidRPr="00305758">
        <w:rPr>
          <w:rFonts w:ascii="Times New Roman" w:hAnsi="Times New Roman" w:cs="Times New Roman"/>
          <w:sz w:val="24"/>
          <w:szCs w:val="24"/>
          <w:lang w:val="de-DE"/>
        </w:rPr>
        <w:lastRenderedPageBreak/>
        <w:t>Name HUB</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w:t>
      </w:r>
      <w:r w:rsidRPr="00305758">
        <w:rPr>
          <w:rFonts w:ascii="Times New Roman" w:hAnsi="Times New Roman" w:cs="Times New Roman"/>
          <w:sz w:val="24"/>
          <w:szCs w:val="24"/>
        </w:rPr>
        <w:t>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w:t>
      </w:r>
      <w:r w:rsidRPr="00305758">
        <w:rPr>
          <w:rFonts w:ascii="Times New Roman" w:hAnsi="Times New Roman" w:cs="Times New Roman"/>
          <w:sz w:val="24"/>
          <w:szCs w:val="24"/>
        </w:rPr>
        <w:t>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w:t>
      </w:r>
      <w:r w:rsidRPr="00305758">
        <w:rPr>
          <w:rFonts w:ascii="Times New Roman" w:hAnsi="Times New Roman" w:cs="Times New Roman"/>
          <w:sz w:val="24"/>
          <w:szCs w:val="24"/>
        </w:rPr>
        <w:t>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533021">
      <w:pPr>
        <w:pStyle w:val="Default"/>
        <w:rPr>
          <w:rFonts w:ascii="Times New Roman" w:eastAsia="Times New Roman" w:hAnsi="Times New Roman" w:cs="Times New Roman"/>
          <w:sz w:val="24"/>
          <w:szCs w:val="24"/>
        </w:rPr>
      </w:pPr>
    </w:p>
    <w:p w:rsidR="00533021" w:rsidRPr="00305758" w:rsidRDefault="00156096">
      <w:pPr>
        <w:pStyle w:val="Default"/>
        <w:spacing w:after="240"/>
        <w:rPr>
          <w:rFonts w:ascii="Times New Roman" w:hAnsi="Times New Roman" w:cs="Times New Roman"/>
        </w:rPr>
      </w:pPr>
      <w:r w:rsidRPr="00305758">
        <w:rPr>
          <w:rFonts w:ascii="Times New Roman" w:eastAsia="Times New Roman" w:hAnsi="Times New Roman" w:cs="Times New Roman"/>
          <w:sz w:val="24"/>
          <w:szCs w:val="24"/>
        </w:rPr>
        <w:br w:type="column"/>
      </w:r>
      <w:r w:rsidRPr="00305758">
        <w:rPr>
          <w:rFonts w:ascii="Times New Roman" w:hAnsi="Times New Roman" w:cs="Times New Roman"/>
          <w:sz w:val="24"/>
          <w:szCs w:val="24"/>
          <w:lang w:val="de-DE"/>
        </w:rPr>
        <w:lastRenderedPageBreak/>
        <w:t>Name HUB</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w:t>
      </w:r>
      <w:r w:rsidRPr="00305758">
        <w:rPr>
          <w:rFonts w:ascii="Times New Roman" w:hAnsi="Times New Roman" w:cs="Times New Roman"/>
          <w:sz w:val="24"/>
          <w:szCs w:val="24"/>
        </w:rPr>
        <w:t>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w:t>
      </w:r>
      <w:r w:rsidRPr="00305758">
        <w:rPr>
          <w:rFonts w:ascii="Times New Roman" w:hAnsi="Times New Roman" w:cs="Times New Roman"/>
          <w:sz w:val="24"/>
          <w:szCs w:val="24"/>
        </w:rPr>
        <w:t>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eastAsia="Times New Roman" w:hAnsi="Times New Roman" w:cs="Times New Roman"/>
          <w:sz w:val="24"/>
          <w:szCs w:val="24"/>
        </w:rPr>
      </w:pPr>
      <w:r w:rsidRPr="00305758">
        <w:rPr>
          <w:rFonts w:ascii="Times New Roman" w:hAnsi="Times New Roman" w:cs="Times New Roman"/>
          <w:sz w:val="24"/>
          <w:szCs w:val="24"/>
        </w:rPr>
        <w:t>____________________________________</w:t>
      </w:r>
    </w:p>
    <w:p w:rsidR="00533021" w:rsidRPr="00305758" w:rsidRDefault="00156096">
      <w:pPr>
        <w:pStyle w:val="Default"/>
        <w:rPr>
          <w:rFonts w:ascii="Times New Roman" w:hAnsi="Times New Roman" w:cs="Times New Roman"/>
        </w:rPr>
      </w:pPr>
      <w:r w:rsidRPr="00305758">
        <w:rPr>
          <w:rFonts w:ascii="Times New Roman" w:hAnsi="Times New Roman" w:cs="Times New Roman"/>
          <w:sz w:val="24"/>
          <w:szCs w:val="24"/>
        </w:rPr>
        <w:t>__________________________________</w:t>
      </w:r>
      <w:r w:rsidRPr="00305758">
        <w:rPr>
          <w:rFonts w:ascii="Times New Roman" w:hAnsi="Times New Roman" w:cs="Times New Roman"/>
          <w:sz w:val="24"/>
          <w:szCs w:val="24"/>
        </w:rPr>
        <w:t>__</w:t>
      </w:r>
    </w:p>
    <w:sectPr w:rsidR="00533021" w:rsidRPr="00305758">
      <w:headerReference w:type="default" r:id="rId12"/>
      <w:footerReference w:type="default" r:id="rId13"/>
      <w:type w:val="continuous"/>
      <w:pgSz w:w="12240" w:h="15840"/>
      <w:pgMar w:top="1440" w:right="1440" w:bottom="1440" w:left="1440" w:header="720" w:footer="864" w:gutter="0"/>
      <w:cols w:num="2" w:space="4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096" w:rsidRDefault="00156096">
      <w:r>
        <w:separator/>
      </w:r>
    </w:p>
  </w:endnote>
  <w:endnote w:type="continuationSeparator" w:id="0">
    <w:p w:rsidR="00156096" w:rsidRDefault="0015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096" w:rsidRDefault="00156096">
      <w:r>
        <w:separator/>
      </w:r>
    </w:p>
  </w:footnote>
  <w:footnote w:type="continuationSeparator" w:id="0">
    <w:p w:rsidR="00156096" w:rsidRDefault="0015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21" w:rsidRDefault="00533021">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643B"/>
    <w:multiLevelType w:val="multilevel"/>
    <w:tmpl w:val="E690A294"/>
    <w:styleLink w:val="List0"/>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1">
    <w:nsid w:val="11435F3E"/>
    <w:multiLevelType w:val="multilevel"/>
    <w:tmpl w:val="3356DA38"/>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2">
    <w:nsid w:val="1EF7296B"/>
    <w:multiLevelType w:val="multilevel"/>
    <w:tmpl w:val="55B44834"/>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3">
    <w:nsid w:val="26716EE2"/>
    <w:multiLevelType w:val="multilevel"/>
    <w:tmpl w:val="5DDC5FA4"/>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4">
    <w:nsid w:val="30DA5391"/>
    <w:multiLevelType w:val="multilevel"/>
    <w:tmpl w:val="6648622C"/>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5">
    <w:nsid w:val="409550E4"/>
    <w:multiLevelType w:val="multilevel"/>
    <w:tmpl w:val="E41C896A"/>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6">
    <w:nsid w:val="42BD11C0"/>
    <w:multiLevelType w:val="hybridMultilevel"/>
    <w:tmpl w:val="72465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0B2873"/>
    <w:multiLevelType w:val="multilevel"/>
    <w:tmpl w:val="DA00E30E"/>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
    <w:nsid w:val="46A97D69"/>
    <w:multiLevelType w:val="multilevel"/>
    <w:tmpl w:val="FFCE43B8"/>
    <w:lvl w:ilvl="0">
      <w:numFmt w:val="bullet"/>
      <w:lvlText w:val="-"/>
      <w:lvlJc w:val="left"/>
      <w:pPr>
        <w:tabs>
          <w:tab w:val="num" w:pos="217"/>
        </w:tabs>
        <w:ind w:left="217" w:hanging="217"/>
      </w:pPr>
      <w:rPr>
        <w:position w:val="0"/>
        <w:sz w:val="22"/>
        <w:szCs w:val="22"/>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9">
    <w:nsid w:val="51492CAB"/>
    <w:multiLevelType w:val="multilevel"/>
    <w:tmpl w:val="AE44F8E2"/>
    <w:lvl w:ilvl="0">
      <w:start w:val="1"/>
      <w:numFmt w:val="bullet"/>
      <w:lvlText w:val="-"/>
      <w:lvlJc w:val="left"/>
      <w:pPr>
        <w:tabs>
          <w:tab w:val="num" w:pos="217"/>
        </w:tabs>
        <w:ind w:left="217" w:hanging="217"/>
      </w:pPr>
      <w:rPr>
        <w:position w:val="0"/>
        <w:sz w:val="24"/>
        <w:szCs w:val="24"/>
      </w:rPr>
    </w:lvl>
    <w:lvl w:ilvl="1">
      <w:start w:val="1"/>
      <w:numFmt w:val="bullet"/>
      <w:lvlText w:val="-"/>
      <w:lvlJc w:val="left"/>
      <w:pPr>
        <w:tabs>
          <w:tab w:val="num" w:pos="502"/>
        </w:tabs>
        <w:ind w:left="502" w:hanging="262"/>
      </w:pPr>
      <w:rPr>
        <w:position w:val="0"/>
        <w:sz w:val="24"/>
        <w:szCs w:val="24"/>
      </w:rPr>
    </w:lvl>
    <w:lvl w:ilvl="2">
      <w:start w:val="1"/>
      <w:numFmt w:val="bullet"/>
      <w:lvlText w:val="-"/>
      <w:lvlJc w:val="left"/>
      <w:pPr>
        <w:tabs>
          <w:tab w:val="num" w:pos="742"/>
        </w:tabs>
        <w:ind w:left="742" w:hanging="262"/>
      </w:pPr>
      <w:rPr>
        <w:position w:val="0"/>
        <w:sz w:val="24"/>
        <w:szCs w:val="24"/>
      </w:rPr>
    </w:lvl>
    <w:lvl w:ilvl="3">
      <w:start w:val="1"/>
      <w:numFmt w:val="bullet"/>
      <w:lvlText w:val="-"/>
      <w:lvlJc w:val="left"/>
      <w:pPr>
        <w:tabs>
          <w:tab w:val="num" w:pos="982"/>
        </w:tabs>
        <w:ind w:left="982" w:hanging="262"/>
      </w:pPr>
      <w:rPr>
        <w:position w:val="0"/>
        <w:sz w:val="24"/>
        <w:szCs w:val="24"/>
      </w:rPr>
    </w:lvl>
    <w:lvl w:ilvl="4">
      <w:start w:val="1"/>
      <w:numFmt w:val="bullet"/>
      <w:lvlText w:val="-"/>
      <w:lvlJc w:val="left"/>
      <w:pPr>
        <w:tabs>
          <w:tab w:val="num" w:pos="1222"/>
        </w:tabs>
        <w:ind w:left="1222" w:hanging="262"/>
      </w:pPr>
      <w:rPr>
        <w:position w:val="0"/>
        <w:sz w:val="24"/>
        <w:szCs w:val="24"/>
      </w:rPr>
    </w:lvl>
    <w:lvl w:ilvl="5">
      <w:start w:val="1"/>
      <w:numFmt w:val="bullet"/>
      <w:lvlText w:val="-"/>
      <w:lvlJc w:val="left"/>
      <w:pPr>
        <w:tabs>
          <w:tab w:val="num" w:pos="1462"/>
        </w:tabs>
        <w:ind w:left="1462" w:hanging="262"/>
      </w:pPr>
      <w:rPr>
        <w:position w:val="0"/>
        <w:sz w:val="24"/>
        <w:szCs w:val="24"/>
      </w:rPr>
    </w:lvl>
    <w:lvl w:ilvl="6">
      <w:start w:val="1"/>
      <w:numFmt w:val="bullet"/>
      <w:lvlText w:val="-"/>
      <w:lvlJc w:val="left"/>
      <w:pPr>
        <w:tabs>
          <w:tab w:val="num" w:pos="1702"/>
        </w:tabs>
        <w:ind w:left="1702" w:hanging="262"/>
      </w:pPr>
      <w:rPr>
        <w:position w:val="0"/>
        <w:sz w:val="24"/>
        <w:szCs w:val="24"/>
      </w:rPr>
    </w:lvl>
    <w:lvl w:ilvl="7">
      <w:start w:val="1"/>
      <w:numFmt w:val="bullet"/>
      <w:lvlText w:val="-"/>
      <w:lvlJc w:val="left"/>
      <w:pPr>
        <w:tabs>
          <w:tab w:val="num" w:pos="1942"/>
        </w:tabs>
        <w:ind w:left="1942" w:hanging="262"/>
      </w:pPr>
      <w:rPr>
        <w:position w:val="0"/>
        <w:sz w:val="24"/>
        <w:szCs w:val="24"/>
      </w:rPr>
    </w:lvl>
    <w:lvl w:ilvl="8">
      <w:start w:val="1"/>
      <w:numFmt w:val="bullet"/>
      <w:lvlText w:val="-"/>
      <w:lvlJc w:val="left"/>
      <w:pPr>
        <w:tabs>
          <w:tab w:val="num" w:pos="2182"/>
        </w:tabs>
        <w:ind w:left="2182" w:hanging="262"/>
      </w:pPr>
      <w:rPr>
        <w:position w:val="0"/>
        <w:sz w:val="24"/>
        <w:szCs w:val="24"/>
      </w:rPr>
    </w:lvl>
  </w:abstractNum>
  <w:abstractNum w:abstractNumId="10">
    <w:nsid w:val="569144E1"/>
    <w:multiLevelType w:val="hybridMultilevel"/>
    <w:tmpl w:val="80F8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C76222"/>
    <w:multiLevelType w:val="hybridMultilevel"/>
    <w:tmpl w:val="D6D07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4"/>
  </w:num>
  <w:num w:numId="5">
    <w:abstractNumId w:val="8"/>
  </w:num>
  <w:num w:numId="6">
    <w:abstractNumId w:val="3"/>
  </w:num>
  <w:num w:numId="7">
    <w:abstractNumId w:val="5"/>
  </w:num>
  <w:num w:numId="8">
    <w:abstractNumId w:val="1"/>
  </w:num>
  <w:num w:numId="9">
    <w:abstractNumId w:val="0"/>
  </w:num>
  <w:num w:numId="10">
    <w:abstractNumId w:val="11"/>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33021"/>
    <w:rsid w:val="00156096"/>
    <w:rsid w:val="00305758"/>
    <w:rsid w:val="00533021"/>
    <w:rsid w:val="005C490E"/>
    <w:rsid w:val="00666BCD"/>
    <w:rsid w:val="008E2B11"/>
    <w:rsid w:val="00F36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sz w:val="24"/>
      <w:szCs w:val="24"/>
      <w:u w:val="single"/>
    </w:rPr>
  </w:style>
  <w:style w:type="paragraph" w:styleId="BalloonText">
    <w:name w:val="Balloon Text"/>
    <w:basedOn w:val="Normal"/>
    <w:link w:val="BalloonTextChar"/>
    <w:uiPriority w:val="99"/>
    <w:semiHidden/>
    <w:unhideWhenUsed/>
    <w:rsid w:val="005C490E"/>
    <w:rPr>
      <w:rFonts w:ascii="Tahoma" w:hAnsi="Tahoma" w:cs="Tahoma"/>
      <w:sz w:val="16"/>
      <w:szCs w:val="16"/>
    </w:rPr>
  </w:style>
  <w:style w:type="character" w:customStyle="1" w:styleId="BalloonTextChar">
    <w:name w:val="Balloon Text Char"/>
    <w:basedOn w:val="DefaultParagraphFont"/>
    <w:link w:val="BalloonText"/>
    <w:uiPriority w:val="99"/>
    <w:semiHidden/>
    <w:rsid w:val="005C4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Default">
    <w:name w:val="Default"/>
    <w:rPr>
      <w:rFonts w:ascii="Helvetica" w:hAnsi="Arial Unicode MS" w:cs="Arial Unicode MS"/>
      <w:color w:val="000000"/>
      <w:sz w:val="22"/>
      <w:szCs w:val="22"/>
      <w:u w:color="000000"/>
    </w:rPr>
  </w:style>
  <w:style w:type="numbering" w:customStyle="1" w:styleId="List0">
    <w:name w:val="List 0"/>
    <w:basedOn w:val="ImportedStyle1"/>
    <w:pPr>
      <w:numPr>
        <w:numId w:val="9"/>
      </w:numPr>
    </w:pPr>
  </w:style>
  <w:style w:type="numbering" w:customStyle="1" w:styleId="ImportedStyle1">
    <w:name w:val="Imported Style 1"/>
  </w:style>
  <w:style w:type="character" w:customStyle="1" w:styleId="None">
    <w:name w:val="None"/>
  </w:style>
  <w:style w:type="character" w:customStyle="1" w:styleId="Hyperlink0">
    <w:name w:val="Hyperlink.0"/>
    <w:basedOn w:val="None"/>
    <w:rPr>
      <w:sz w:val="24"/>
      <w:szCs w:val="24"/>
      <w:u w:val="single"/>
    </w:rPr>
  </w:style>
  <w:style w:type="paragraph" w:styleId="BalloonText">
    <w:name w:val="Balloon Text"/>
    <w:basedOn w:val="Normal"/>
    <w:link w:val="BalloonTextChar"/>
    <w:uiPriority w:val="99"/>
    <w:semiHidden/>
    <w:unhideWhenUsed/>
    <w:rsid w:val="005C490E"/>
    <w:rPr>
      <w:rFonts w:ascii="Tahoma" w:hAnsi="Tahoma" w:cs="Tahoma"/>
      <w:sz w:val="16"/>
      <w:szCs w:val="16"/>
    </w:rPr>
  </w:style>
  <w:style w:type="character" w:customStyle="1" w:styleId="BalloonTextChar">
    <w:name w:val="Balloon Text Char"/>
    <w:basedOn w:val="DefaultParagraphFont"/>
    <w:link w:val="BalloonText"/>
    <w:uiPriority w:val="99"/>
    <w:semiHidden/>
    <w:rsid w:val="005C4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ileyg@dickinson.edu"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Price, Margaret</dc:creator>
  <cp:lastModifiedBy>ITConsult</cp:lastModifiedBy>
  <cp:revision>4</cp:revision>
  <dcterms:created xsi:type="dcterms:W3CDTF">2014-04-09T00:59:00Z</dcterms:created>
  <dcterms:modified xsi:type="dcterms:W3CDTF">2014-04-09T01:09:00Z</dcterms:modified>
</cp:coreProperties>
</file>