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3D" w:rsidRDefault="00486E3D">
      <w:r w:rsidRPr="00EE1205">
        <w:rPr>
          <w:noProof/>
        </w:rPr>
        <w:drawing>
          <wp:anchor distT="0" distB="0" distL="114300" distR="114300" simplePos="0" relativeHeight="251659264" behindDoc="0" locked="0" layoutInCell="1" allowOverlap="1" wp14:anchorId="4C729705" wp14:editId="63186CA3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5346700" cy="1729394"/>
            <wp:effectExtent l="0" t="0" r="0" b="0"/>
            <wp:wrapNone/>
            <wp:docPr id="1" name="Picture 1" descr="Macintosh HD:Users:hechtelliot:Desktop:senat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chtelliot:Desktop:senate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172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E3D" w:rsidRPr="00486E3D" w:rsidRDefault="00486E3D" w:rsidP="00486E3D"/>
    <w:p w:rsidR="00486E3D" w:rsidRPr="00486E3D" w:rsidRDefault="00486E3D" w:rsidP="00486E3D"/>
    <w:p w:rsidR="00486E3D" w:rsidRPr="00486E3D" w:rsidRDefault="00486E3D" w:rsidP="00486E3D"/>
    <w:p w:rsidR="00486E3D" w:rsidRPr="00486E3D" w:rsidRDefault="00486E3D" w:rsidP="00486E3D"/>
    <w:p w:rsidR="00486E3D" w:rsidRPr="00486E3D" w:rsidRDefault="00486E3D" w:rsidP="00486E3D">
      <w:pPr>
        <w:rPr>
          <w:rFonts w:ascii="Times New Roman" w:hAnsi="Times New Roman" w:cs="Times New Roman"/>
        </w:rPr>
      </w:pPr>
    </w:p>
    <w:p w:rsidR="00486E3D" w:rsidRPr="00486E3D" w:rsidRDefault="00486E3D" w:rsidP="00486E3D">
      <w:pPr>
        <w:rPr>
          <w:rFonts w:ascii="Times New Roman" w:hAnsi="Times New Roman" w:cs="Times New Roman"/>
        </w:rPr>
      </w:pPr>
    </w:p>
    <w:p w:rsidR="002B48A3" w:rsidRPr="00486E3D" w:rsidRDefault="00486E3D" w:rsidP="007355DD">
      <w:pPr>
        <w:spacing w:line="360" w:lineRule="auto"/>
        <w:rPr>
          <w:rFonts w:ascii="Times New Roman" w:hAnsi="Times New Roman" w:cs="Times New Roman"/>
          <w:b/>
        </w:rPr>
      </w:pPr>
      <w:r w:rsidRPr="00486E3D">
        <w:rPr>
          <w:rFonts w:ascii="Times New Roman" w:hAnsi="Times New Roman" w:cs="Times New Roman"/>
          <w:b/>
        </w:rPr>
        <w:t>Minutes</w:t>
      </w:r>
    </w:p>
    <w:p w:rsidR="00486E3D" w:rsidRPr="00486E3D" w:rsidRDefault="00486E3D" w:rsidP="007355DD">
      <w:pPr>
        <w:spacing w:line="360" w:lineRule="auto"/>
        <w:rPr>
          <w:rFonts w:ascii="Times New Roman" w:hAnsi="Times New Roman" w:cs="Times New Roman"/>
          <w:b/>
        </w:rPr>
      </w:pPr>
      <w:proofErr w:type="gramStart"/>
      <w:r w:rsidRPr="00486E3D">
        <w:rPr>
          <w:rFonts w:ascii="Times New Roman" w:hAnsi="Times New Roman" w:cs="Times New Roman"/>
          <w:b/>
        </w:rPr>
        <w:t xml:space="preserve">Tuesday, </w:t>
      </w:r>
      <w:r w:rsidR="004431B3">
        <w:rPr>
          <w:rFonts w:ascii="Times New Roman" w:hAnsi="Times New Roman" w:cs="Times New Roman"/>
          <w:b/>
        </w:rPr>
        <w:t>November 5,</w:t>
      </w:r>
      <w:r w:rsidRPr="00486E3D">
        <w:rPr>
          <w:rFonts w:ascii="Times New Roman" w:hAnsi="Times New Roman" w:cs="Times New Roman"/>
          <w:b/>
        </w:rPr>
        <w:t xml:space="preserve"> 201</w:t>
      </w:r>
      <w:r w:rsidR="00725C34">
        <w:rPr>
          <w:rFonts w:ascii="Times New Roman" w:hAnsi="Times New Roman" w:cs="Times New Roman"/>
          <w:b/>
        </w:rPr>
        <w:t>3</w:t>
      </w:r>
      <w:r w:rsidRPr="00486E3D">
        <w:rPr>
          <w:rFonts w:ascii="Times New Roman" w:hAnsi="Times New Roman" w:cs="Times New Roman"/>
          <w:b/>
        </w:rPr>
        <w:t>, at 6:</w:t>
      </w:r>
      <w:r w:rsidR="008962EA">
        <w:rPr>
          <w:rFonts w:ascii="Times New Roman" w:hAnsi="Times New Roman" w:cs="Times New Roman"/>
          <w:b/>
        </w:rPr>
        <w:t>3</w:t>
      </w:r>
      <w:r w:rsidRPr="00486E3D">
        <w:rPr>
          <w:rFonts w:ascii="Times New Roman" w:hAnsi="Times New Roman" w:cs="Times New Roman"/>
          <w:b/>
        </w:rPr>
        <w:t>0 p.m.</w:t>
      </w:r>
      <w:proofErr w:type="gramEnd"/>
    </w:p>
    <w:p w:rsidR="00486E3D" w:rsidRPr="00486E3D" w:rsidRDefault="004431B3" w:rsidP="007355DD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Denny 317</w:t>
      </w:r>
    </w:p>
    <w:p w:rsidR="00486E3D" w:rsidRPr="00486E3D" w:rsidRDefault="00486E3D" w:rsidP="007355DD">
      <w:pPr>
        <w:spacing w:line="360" w:lineRule="auto"/>
        <w:rPr>
          <w:rFonts w:ascii="Times New Roman" w:hAnsi="Times New Roman" w:cs="Times New Roman"/>
        </w:rPr>
      </w:pPr>
    </w:p>
    <w:p w:rsidR="00486E3D" w:rsidRPr="00486E3D" w:rsidRDefault="00486E3D" w:rsidP="007355DD">
      <w:pPr>
        <w:spacing w:line="360" w:lineRule="auto"/>
        <w:rPr>
          <w:rFonts w:ascii="Times New Roman" w:hAnsi="Times New Roman" w:cs="Times New Roman"/>
          <w:b/>
          <w:i/>
          <w:color w:val="FF0000"/>
        </w:rPr>
      </w:pPr>
      <w:r w:rsidRPr="00486E3D">
        <w:rPr>
          <w:rFonts w:ascii="Times New Roman" w:hAnsi="Times New Roman" w:cs="Times New Roman"/>
          <w:b/>
          <w:i/>
          <w:color w:val="FF0000"/>
        </w:rPr>
        <w:t>Call to Order</w:t>
      </w:r>
    </w:p>
    <w:p w:rsidR="00486E3D" w:rsidRDefault="00486E3D" w:rsidP="007355DD">
      <w:pPr>
        <w:spacing w:line="360" w:lineRule="auto"/>
        <w:rPr>
          <w:rFonts w:ascii="Times New Roman" w:hAnsi="Times New Roman" w:cs="Times New Roman"/>
        </w:rPr>
      </w:pPr>
      <w:r w:rsidRPr="00486E3D">
        <w:rPr>
          <w:rFonts w:ascii="Times New Roman" w:hAnsi="Times New Roman" w:cs="Times New Roman"/>
        </w:rPr>
        <w:t xml:space="preserve">Student Senate met on Tuesday, </w:t>
      </w:r>
      <w:r w:rsidR="004431B3">
        <w:rPr>
          <w:rFonts w:ascii="Times New Roman" w:hAnsi="Times New Roman" w:cs="Times New Roman"/>
        </w:rPr>
        <w:t>November 5</w:t>
      </w:r>
      <w:r w:rsidRPr="00486E3D">
        <w:rPr>
          <w:rFonts w:ascii="Times New Roman" w:hAnsi="Times New Roman" w:cs="Times New Roman"/>
        </w:rPr>
        <w:t>, 201</w:t>
      </w:r>
      <w:r w:rsidR="00725C34">
        <w:rPr>
          <w:rFonts w:ascii="Times New Roman" w:hAnsi="Times New Roman" w:cs="Times New Roman"/>
        </w:rPr>
        <w:t>3</w:t>
      </w:r>
      <w:r w:rsidRPr="00486E3D">
        <w:rPr>
          <w:rFonts w:ascii="Times New Roman" w:hAnsi="Times New Roman" w:cs="Times New Roman"/>
        </w:rPr>
        <w:t xml:space="preserve"> and was called to order by President </w:t>
      </w:r>
      <w:r w:rsidR="00725C34">
        <w:rPr>
          <w:rFonts w:ascii="Times New Roman" w:hAnsi="Times New Roman" w:cs="Times New Roman"/>
          <w:b/>
        </w:rPr>
        <w:t xml:space="preserve">William </w:t>
      </w:r>
      <w:proofErr w:type="spellStart"/>
      <w:r w:rsidR="00725C34">
        <w:rPr>
          <w:rFonts w:ascii="Times New Roman" w:hAnsi="Times New Roman" w:cs="Times New Roman"/>
          <w:b/>
        </w:rPr>
        <w:t>Nelligan</w:t>
      </w:r>
      <w:proofErr w:type="spellEnd"/>
      <w:r w:rsidRPr="00486E3D">
        <w:rPr>
          <w:rFonts w:ascii="Times New Roman" w:hAnsi="Times New Roman" w:cs="Times New Roman"/>
        </w:rPr>
        <w:t xml:space="preserve"> at 6:</w:t>
      </w:r>
      <w:r w:rsidR="00082BC3">
        <w:rPr>
          <w:rFonts w:ascii="Times New Roman" w:hAnsi="Times New Roman" w:cs="Times New Roman"/>
        </w:rPr>
        <w:t>3</w:t>
      </w:r>
      <w:r w:rsidRPr="00486E3D">
        <w:rPr>
          <w:rFonts w:ascii="Times New Roman" w:hAnsi="Times New Roman" w:cs="Times New Roman"/>
        </w:rPr>
        <w:t xml:space="preserve">0 p.m. Members approved the minutes from the </w:t>
      </w:r>
      <w:r w:rsidR="00126F29">
        <w:rPr>
          <w:rFonts w:ascii="Times New Roman" w:hAnsi="Times New Roman" w:cs="Times New Roman"/>
        </w:rPr>
        <w:t>October</w:t>
      </w:r>
      <w:r w:rsidRPr="00486E3D">
        <w:rPr>
          <w:rFonts w:ascii="Times New Roman" w:hAnsi="Times New Roman" w:cs="Times New Roman"/>
        </w:rPr>
        <w:t xml:space="preserve"> </w:t>
      </w:r>
      <w:r w:rsidR="004431B3">
        <w:rPr>
          <w:rFonts w:ascii="Times New Roman" w:hAnsi="Times New Roman" w:cs="Times New Roman"/>
        </w:rPr>
        <w:t>29</w:t>
      </w:r>
      <w:r w:rsidRPr="00486E3D">
        <w:rPr>
          <w:rFonts w:ascii="Times New Roman" w:hAnsi="Times New Roman" w:cs="Times New Roman"/>
        </w:rPr>
        <w:t>, 201</w:t>
      </w:r>
      <w:r w:rsidR="00725C34">
        <w:rPr>
          <w:rFonts w:ascii="Times New Roman" w:hAnsi="Times New Roman" w:cs="Times New Roman"/>
        </w:rPr>
        <w:t>3</w:t>
      </w:r>
      <w:r w:rsidRPr="00486E3D">
        <w:rPr>
          <w:rFonts w:ascii="Times New Roman" w:hAnsi="Times New Roman" w:cs="Times New Roman"/>
        </w:rPr>
        <w:t xml:space="preserve"> meeting</w:t>
      </w:r>
      <w:r w:rsidR="00725C34">
        <w:rPr>
          <w:rFonts w:ascii="Times New Roman" w:hAnsi="Times New Roman" w:cs="Times New Roman"/>
        </w:rPr>
        <w:t>.</w:t>
      </w:r>
    </w:p>
    <w:p w:rsidR="00486E3D" w:rsidRDefault="00486E3D" w:rsidP="007355DD">
      <w:pPr>
        <w:spacing w:line="360" w:lineRule="auto"/>
        <w:rPr>
          <w:rFonts w:ascii="Times New Roman" w:hAnsi="Times New Roman" w:cs="Times New Roman"/>
        </w:rPr>
      </w:pPr>
    </w:p>
    <w:p w:rsidR="00486E3D" w:rsidRDefault="00486E3D" w:rsidP="007355DD">
      <w:pPr>
        <w:spacing w:line="360" w:lineRule="auto"/>
        <w:rPr>
          <w:rFonts w:ascii="Times New Roman" w:hAnsi="Times New Roman" w:cs="Times New Roman"/>
          <w:b/>
          <w:i/>
          <w:color w:val="FF0000"/>
        </w:rPr>
      </w:pPr>
      <w:r w:rsidRPr="00486E3D">
        <w:rPr>
          <w:rFonts w:ascii="Times New Roman" w:hAnsi="Times New Roman" w:cs="Times New Roman"/>
          <w:b/>
          <w:i/>
          <w:color w:val="FF0000"/>
        </w:rPr>
        <w:t xml:space="preserve">Agenda Items </w:t>
      </w:r>
    </w:p>
    <w:p w:rsidR="00932349" w:rsidRDefault="00932349" w:rsidP="007355DD">
      <w:pPr>
        <w:spacing w:line="360" w:lineRule="auto"/>
        <w:rPr>
          <w:rFonts w:ascii="Times New Roman" w:hAnsi="Times New Roman" w:cs="Times New Roman"/>
          <w:b/>
          <w:i/>
          <w:color w:val="FF0000"/>
        </w:rPr>
      </w:pPr>
    </w:p>
    <w:p w:rsidR="004431B3" w:rsidRDefault="004431B3" w:rsidP="007355DD">
      <w:pPr>
        <w:spacing w:line="360" w:lineRule="auto"/>
        <w:rPr>
          <w:rFonts w:ascii="Times New Roman" w:hAnsi="Times New Roman" w:cs="Times New Roman"/>
          <w:color w:val="000000"/>
          <w:u w:val="single"/>
        </w:rPr>
      </w:pPr>
      <w:r w:rsidRPr="004431B3">
        <w:rPr>
          <w:rFonts w:ascii="Times New Roman" w:hAnsi="Times New Roman" w:cs="Times New Roman"/>
          <w:color w:val="000000"/>
          <w:u w:val="single"/>
        </w:rPr>
        <w:t>Committee Reports</w:t>
      </w:r>
    </w:p>
    <w:p w:rsidR="00356D72" w:rsidRDefault="00356D72" w:rsidP="007355DD">
      <w:pPr>
        <w:spacing w:line="360" w:lineRule="auto"/>
        <w:rPr>
          <w:rFonts w:ascii="Times New Roman" w:hAnsi="Times New Roman" w:cs="Times New Roman"/>
          <w:color w:val="000000"/>
          <w:u w:val="single"/>
        </w:rPr>
      </w:pPr>
    </w:p>
    <w:p w:rsidR="00356D72" w:rsidRDefault="00356D72" w:rsidP="007355DD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Next week’s Senate meeting will be in the Social Hall and be followed by an informal meet and greet with constituents.</w:t>
      </w:r>
    </w:p>
    <w:p w:rsidR="00356D72" w:rsidRDefault="00356D72" w:rsidP="007355DD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356D72" w:rsidRDefault="00356D72" w:rsidP="007355DD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PAC </w:t>
      </w:r>
      <w:r>
        <w:rPr>
          <w:rFonts w:ascii="Times New Roman" w:hAnsi="Times New Roman" w:cs="Times New Roman"/>
          <w:color w:val="000000"/>
        </w:rPr>
        <w:t xml:space="preserve">has furthered the application for </w:t>
      </w:r>
      <w:proofErr w:type="spellStart"/>
      <w:r>
        <w:rPr>
          <w:rFonts w:ascii="Times New Roman" w:hAnsi="Times New Roman" w:cs="Times New Roman"/>
          <w:color w:val="000000"/>
        </w:rPr>
        <w:t>TEDx</w:t>
      </w:r>
      <w:proofErr w:type="spellEnd"/>
      <w:r>
        <w:rPr>
          <w:rFonts w:ascii="Times New Roman" w:hAnsi="Times New Roman" w:cs="Times New Roman"/>
          <w:color w:val="000000"/>
        </w:rPr>
        <w:t xml:space="preserve"> and is beginning to schedule A Contemporary Moment events starting next week. The first one will be with Professor </w:t>
      </w:r>
      <w:proofErr w:type="spellStart"/>
      <w:r>
        <w:rPr>
          <w:rFonts w:ascii="Times New Roman" w:hAnsi="Times New Roman" w:cs="Times New Roman"/>
          <w:color w:val="000000"/>
        </w:rPr>
        <w:t>Edlin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356D72" w:rsidRDefault="00356D72" w:rsidP="007355DD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356D72" w:rsidRDefault="00356D72" w:rsidP="007355DD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Finance </w:t>
      </w:r>
      <w:r>
        <w:rPr>
          <w:rFonts w:ascii="Times New Roman" w:hAnsi="Times New Roman" w:cs="Times New Roman"/>
          <w:color w:val="000000"/>
        </w:rPr>
        <w:t>began to discuss possible Senate funding for Special Events.</w:t>
      </w:r>
    </w:p>
    <w:p w:rsidR="00356D72" w:rsidRDefault="00356D72" w:rsidP="007355DD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356D72" w:rsidRDefault="00356D72" w:rsidP="007355DD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CAC </w:t>
      </w:r>
      <w:r>
        <w:rPr>
          <w:rFonts w:ascii="Times New Roman" w:hAnsi="Times New Roman" w:cs="Times New Roman"/>
          <w:color w:val="000000"/>
        </w:rPr>
        <w:t>met with two possible new media organizations on campus.</w:t>
      </w:r>
    </w:p>
    <w:p w:rsidR="00356D72" w:rsidRDefault="00356D72" w:rsidP="007355DD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356D72" w:rsidRDefault="00356D72" w:rsidP="007355DD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ESLC </w:t>
      </w:r>
      <w:r>
        <w:rPr>
          <w:rFonts w:ascii="Times New Roman" w:hAnsi="Times New Roman" w:cs="Times New Roman"/>
          <w:color w:val="000000"/>
        </w:rPr>
        <w:t>has begun a discussion on retention rates, specifically in relation to First Year Seminars, Orientation, and Housing.</w:t>
      </w:r>
    </w:p>
    <w:p w:rsidR="00356D72" w:rsidRDefault="00356D72" w:rsidP="007355DD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356D72" w:rsidRDefault="00356D72" w:rsidP="007355DD">
      <w:pPr>
        <w:spacing w:line="36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PnB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discussed alumni relations and what the relationship between the College and its graduates looks like.</w:t>
      </w:r>
    </w:p>
    <w:p w:rsidR="00356D72" w:rsidRDefault="00356D72" w:rsidP="007355DD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356D72" w:rsidRDefault="00356D72" w:rsidP="007355DD">
      <w:pPr>
        <w:spacing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color w:val="000000"/>
        </w:rPr>
        <w:t>ITS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discussed the </w:t>
      </w:r>
      <w:proofErr w:type="spellStart"/>
      <w:r>
        <w:rPr>
          <w:rFonts w:ascii="Times New Roman" w:hAnsi="Times New Roman" w:cs="Times New Roman"/>
          <w:color w:val="000000"/>
        </w:rPr>
        <w:t>Educause</w:t>
      </w:r>
      <w:proofErr w:type="spellEnd"/>
      <w:r>
        <w:rPr>
          <w:rFonts w:ascii="Times New Roman" w:hAnsi="Times New Roman" w:cs="Times New Roman"/>
          <w:color w:val="000000"/>
        </w:rPr>
        <w:t xml:space="preserve"> report and the new trends in technology services on campus. They are also working to amend their standing rules as an All-College committee. They are looking for constituent input.</w:t>
      </w:r>
    </w:p>
    <w:p w:rsidR="009A6F1A" w:rsidRDefault="009A6F1A" w:rsidP="007355DD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9A6F1A" w:rsidRDefault="009A6F1A" w:rsidP="007355DD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APSC </w:t>
      </w:r>
      <w:r>
        <w:rPr>
          <w:rFonts w:ascii="Times New Roman" w:hAnsi="Times New Roman" w:cs="Times New Roman"/>
          <w:color w:val="000000"/>
        </w:rPr>
        <w:t>is discussing future curricular changes. They have also discussed the College’s assessment on all of the academic divisions. The D3 departments were recently assessed.</w:t>
      </w:r>
    </w:p>
    <w:p w:rsidR="009A6F1A" w:rsidRDefault="009A6F1A" w:rsidP="007355DD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9A6F1A" w:rsidRPr="009A6F1A" w:rsidRDefault="009A6F1A" w:rsidP="007355DD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Student Life </w:t>
      </w:r>
      <w:r>
        <w:rPr>
          <w:rFonts w:ascii="Times New Roman" w:hAnsi="Times New Roman" w:cs="Times New Roman"/>
          <w:color w:val="000000"/>
        </w:rPr>
        <w:t>has discussing the different ways they can utilize Allison Hall. They are looking for further constituent research. They have also begun to work on more informal methods of student outreach.</w:t>
      </w:r>
    </w:p>
    <w:p w:rsidR="009A6F1A" w:rsidRDefault="004431B3" w:rsidP="007355DD">
      <w:pPr>
        <w:spacing w:line="360" w:lineRule="auto"/>
        <w:rPr>
          <w:rFonts w:ascii="Times New Roman" w:hAnsi="Times New Roman" w:cs="Times New Roman"/>
          <w:color w:val="000000"/>
          <w:u w:val="single"/>
        </w:rPr>
      </w:pPr>
      <w:r w:rsidRPr="004431B3">
        <w:rPr>
          <w:rFonts w:ascii="Times New Roman" w:hAnsi="Times New Roman" w:cs="Times New Roman"/>
          <w:color w:val="000000"/>
          <w:u w:val="single"/>
        </w:rPr>
        <w:br/>
        <w:t>Moderated caucus on Senate Advisory Committees</w:t>
      </w:r>
    </w:p>
    <w:p w:rsidR="009A6F1A" w:rsidRDefault="009A6F1A" w:rsidP="007355DD">
      <w:pPr>
        <w:spacing w:line="360" w:lineRule="auto"/>
        <w:rPr>
          <w:rFonts w:ascii="Times New Roman" w:hAnsi="Times New Roman" w:cs="Times New Roman"/>
          <w:color w:val="000000"/>
          <w:u w:val="single"/>
        </w:rPr>
      </w:pPr>
    </w:p>
    <w:p w:rsidR="001830AE" w:rsidRDefault="009A6F1A" w:rsidP="007355DD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Emily Pryor ’14 </w:t>
      </w:r>
      <w:r>
        <w:rPr>
          <w:rFonts w:ascii="Times New Roman" w:hAnsi="Times New Roman" w:cs="Times New Roman"/>
          <w:color w:val="000000"/>
        </w:rPr>
        <w:t>moved for a moderated caucus to discuss the implementation of Senate Advisory committees over different aspects if the College such as the library, DPS, the dining hall, etc.</w:t>
      </w:r>
    </w:p>
    <w:p w:rsidR="009A6F1A" w:rsidRDefault="009A6F1A" w:rsidP="007355DD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193BDF" w:rsidRDefault="009A6F1A" w:rsidP="007355DD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primary focus would be establishing a food services advisory committee, as a majority of the Student Life complaints relate to food.</w:t>
      </w:r>
      <w:r w:rsidR="00193BDF">
        <w:rPr>
          <w:rFonts w:ascii="Times New Roman" w:hAnsi="Times New Roman" w:cs="Times New Roman"/>
          <w:color w:val="000000"/>
        </w:rPr>
        <w:t xml:space="preserve"> Whether or not the committees have influence or just provide with us could be determined as necessary. Concern was also raised about the need for a facilities and maintenance advisory committee to foster student input. Concern was also raised about possible overlap and avoiding said overlap. The possibility of faculty input was also discussed.</w:t>
      </w:r>
      <w:r w:rsidR="003A7509">
        <w:rPr>
          <w:rFonts w:ascii="Times New Roman" w:hAnsi="Times New Roman" w:cs="Times New Roman"/>
          <w:color w:val="000000"/>
        </w:rPr>
        <w:t xml:space="preserve"> These committees will not be just Senators.</w:t>
      </w:r>
    </w:p>
    <w:p w:rsidR="003A7509" w:rsidRDefault="003A7509" w:rsidP="007355DD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3A7509" w:rsidRPr="003A7509" w:rsidRDefault="003A7509" w:rsidP="007355DD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Callie Briscoe ’14 </w:t>
      </w:r>
      <w:r>
        <w:rPr>
          <w:rFonts w:ascii="Times New Roman" w:hAnsi="Times New Roman" w:cs="Times New Roman"/>
          <w:color w:val="000000"/>
        </w:rPr>
        <w:t>added that a member of the group being advised should be present to increase the influence of the groups.</w:t>
      </w:r>
    </w:p>
    <w:p w:rsidR="00193BDF" w:rsidRDefault="00193BDF" w:rsidP="007355DD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193BDF" w:rsidRDefault="00193BDF" w:rsidP="007355DD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Howard Keenan ’16 </w:t>
      </w:r>
      <w:r>
        <w:rPr>
          <w:rFonts w:ascii="Times New Roman" w:hAnsi="Times New Roman" w:cs="Times New Roman"/>
          <w:color w:val="000000"/>
        </w:rPr>
        <w:t>recommended that any advisory group discussions be published in a public format to raise awareness about the content of the discussions.</w:t>
      </w:r>
    </w:p>
    <w:p w:rsidR="003A7509" w:rsidRDefault="003A7509" w:rsidP="007355DD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3A7509" w:rsidRDefault="003A7509" w:rsidP="007355DD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Ben West ’14 </w:t>
      </w:r>
      <w:r>
        <w:rPr>
          <w:rFonts w:ascii="Times New Roman" w:hAnsi="Times New Roman" w:cs="Times New Roman"/>
          <w:color w:val="000000"/>
        </w:rPr>
        <w:t>suggested that this absolutely falls under the Student Senate umbrella and that we should work to monopolize this idea and have a wide-ranging influence through these advisory committees. He concluded by saying that we have a lot of power in this area and we should work to ensure that our voice is hear.</w:t>
      </w:r>
    </w:p>
    <w:p w:rsidR="003A7509" w:rsidRDefault="003A7509" w:rsidP="007355DD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3A7509" w:rsidRDefault="00ED36A5" w:rsidP="007355DD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Someone</w:t>
      </w:r>
      <w:r w:rsidR="003A7509">
        <w:rPr>
          <w:rFonts w:ascii="Times New Roman" w:hAnsi="Times New Roman" w:cs="Times New Roman"/>
          <w:b/>
          <w:color w:val="000000"/>
        </w:rPr>
        <w:t xml:space="preserve"> </w:t>
      </w:r>
      <w:r w:rsidR="003A7509">
        <w:rPr>
          <w:rFonts w:ascii="Times New Roman" w:hAnsi="Times New Roman" w:cs="Times New Roman"/>
          <w:color w:val="000000"/>
        </w:rPr>
        <w:t>echoed the concern about overlap and added that we should not, “reinvent the wheel.”</w:t>
      </w:r>
    </w:p>
    <w:p w:rsidR="003A7509" w:rsidRDefault="003A7509" w:rsidP="007355DD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3A7509" w:rsidRDefault="00ED36A5" w:rsidP="007355DD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Margaret Price ’14</w:t>
      </w:r>
      <w:r w:rsidR="003A7509">
        <w:rPr>
          <w:rFonts w:ascii="Times New Roman" w:hAnsi="Times New Roman" w:cs="Times New Roman"/>
          <w:b/>
          <w:color w:val="000000"/>
        </w:rPr>
        <w:t xml:space="preserve"> </w:t>
      </w:r>
      <w:r w:rsidR="003A7509">
        <w:rPr>
          <w:rFonts w:ascii="Times New Roman" w:hAnsi="Times New Roman" w:cs="Times New Roman"/>
          <w:color w:val="000000"/>
        </w:rPr>
        <w:t>suggested that faculty may be reluctant to provide input.</w:t>
      </w:r>
    </w:p>
    <w:p w:rsidR="003A7509" w:rsidRDefault="003A7509" w:rsidP="007355DD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3A7509" w:rsidRDefault="00ED36A5" w:rsidP="007355DD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Tracy Wolf</w:t>
      </w:r>
      <w:r w:rsidR="003A7509">
        <w:rPr>
          <w:rFonts w:ascii="Times New Roman" w:hAnsi="Times New Roman" w:cs="Times New Roman"/>
          <w:b/>
          <w:color w:val="000000"/>
        </w:rPr>
        <w:t xml:space="preserve"> ’15 </w:t>
      </w:r>
      <w:r w:rsidR="003A7509">
        <w:rPr>
          <w:rFonts w:ascii="Times New Roman" w:hAnsi="Times New Roman" w:cs="Times New Roman"/>
          <w:color w:val="000000"/>
        </w:rPr>
        <w:t>recommended we discuss establishing these advisory groups with advisory groups that already exist.</w:t>
      </w:r>
    </w:p>
    <w:p w:rsidR="00A023DE" w:rsidRDefault="00A023DE" w:rsidP="007355DD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A023DE" w:rsidRDefault="00A023DE" w:rsidP="007355DD">
      <w:pPr>
        <w:spacing w:line="36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PAC Caucus</w:t>
      </w:r>
    </w:p>
    <w:p w:rsidR="00A023DE" w:rsidRDefault="00A023DE" w:rsidP="007355DD">
      <w:pPr>
        <w:spacing w:line="360" w:lineRule="auto"/>
        <w:rPr>
          <w:rFonts w:ascii="Times New Roman" w:hAnsi="Times New Roman" w:cs="Times New Roman"/>
          <w:color w:val="000000"/>
          <w:u w:val="single"/>
        </w:rPr>
      </w:pPr>
    </w:p>
    <w:p w:rsidR="00A023DE" w:rsidRDefault="00A023DE" w:rsidP="007355DD">
      <w:pPr>
        <w:spacing w:line="36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Nasir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Ellis ’15 </w:t>
      </w:r>
      <w:r>
        <w:rPr>
          <w:rFonts w:ascii="Times New Roman" w:hAnsi="Times New Roman" w:cs="Times New Roman"/>
          <w:color w:val="000000"/>
        </w:rPr>
        <w:t>moved for a moderated caucus on the work of the Public Affairs Committee. He introduced A Contemporary moment, which focuses to expand departmental education outside of the syllabus and on current events</w:t>
      </w:r>
    </w:p>
    <w:p w:rsidR="00A023DE" w:rsidRDefault="00A023DE" w:rsidP="007355DD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A023DE" w:rsidRPr="00A023DE" w:rsidRDefault="00A023DE" w:rsidP="007355DD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program would not be a lecture style, but more of an informal discussion.</w:t>
      </w:r>
    </w:p>
    <w:p w:rsidR="003A7509" w:rsidRDefault="003A7509" w:rsidP="007355DD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A023DE" w:rsidRDefault="00A023DE" w:rsidP="00A023DE">
      <w:pPr>
        <w:spacing w:line="360" w:lineRule="auto"/>
        <w:rPr>
          <w:rFonts w:ascii="Times New Roman" w:hAnsi="Times New Roman" w:cs="Times New Roman"/>
          <w:color w:val="000000"/>
        </w:rPr>
      </w:pPr>
      <w:proofErr w:type="spellStart"/>
      <w:r w:rsidRPr="00A023DE">
        <w:rPr>
          <w:rFonts w:ascii="Times New Roman" w:hAnsi="Times New Roman" w:cs="Times New Roman"/>
          <w:b/>
          <w:color w:val="000000"/>
        </w:rPr>
        <w:t>Nasir</w:t>
      </w:r>
      <w:proofErr w:type="spellEnd"/>
      <w:r w:rsidRPr="00A023DE">
        <w:rPr>
          <w:rFonts w:ascii="Times New Roman" w:hAnsi="Times New Roman" w:cs="Times New Roman"/>
          <w:b/>
          <w:color w:val="000000"/>
        </w:rPr>
        <w:t xml:space="preserve"> Ellis ’14</w:t>
      </w:r>
      <w:r>
        <w:rPr>
          <w:rFonts w:ascii="Times New Roman" w:hAnsi="Times New Roman" w:cs="Times New Roman"/>
          <w:color w:val="000000"/>
        </w:rPr>
        <w:t xml:space="preserve"> proposed a second moderated caucus about New York Times Table Talks, bringing up how we should go about setting up the discussion format for these talks that are a part of our New York Times Readership Program </w:t>
      </w:r>
    </w:p>
    <w:p w:rsidR="00A023DE" w:rsidRDefault="00A023DE" w:rsidP="00A023DE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A023DE" w:rsidRDefault="00A023DE" w:rsidP="00A023DE">
      <w:pPr>
        <w:spacing w:line="360" w:lineRule="auto"/>
        <w:rPr>
          <w:rFonts w:ascii="Times New Roman" w:hAnsi="Times New Roman" w:cs="Times New Roman"/>
          <w:color w:val="000000"/>
        </w:rPr>
      </w:pPr>
      <w:r w:rsidRPr="00A023DE">
        <w:rPr>
          <w:rFonts w:ascii="Times New Roman" w:hAnsi="Times New Roman" w:cs="Times New Roman"/>
          <w:b/>
          <w:color w:val="000000"/>
        </w:rPr>
        <w:t>Callie Briscoe ’14</w:t>
      </w:r>
      <w:r>
        <w:rPr>
          <w:rFonts w:ascii="Times New Roman" w:hAnsi="Times New Roman" w:cs="Times New Roman"/>
          <w:color w:val="000000"/>
        </w:rPr>
        <w:t xml:space="preserve"> recommended making the format like the language tables, where students can go, get their food, and have an informal discussion </w:t>
      </w:r>
    </w:p>
    <w:p w:rsidR="00A023DE" w:rsidRDefault="00A023DE" w:rsidP="007355DD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Rachel Meyer ’15 </w:t>
      </w:r>
      <w:r>
        <w:rPr>
          <w:rFonts w:ascii="Times New Roman" w:hAnsi="Times New Roman" w:cs="Times New Roman"/>
          <w:color w:val="000000"/>
        </w:rPr>
        <w:t>suggested creating a trendy-New York environment and dividing the program by sections based on the different sections of the paper.</w:t>
      </w:r>
    </w:p>
    <w:p w:rsidR="00A023DE" w:rsidRDefault="00A023DE" w:rsidP="007355DD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A023DE" w:rsidRPr="00A023DE" w:rsidRDefault="00A023DE" w:rsidP="007355DD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also presents a unique way to utilize the Allison Hall.</w:t>
      </w:r>
      <w:r w:rsidR="008707EB">
        <w:rPr>
          <w:rFonts w:ascii="Times New Roman" w:hAnsi="Times New Roman" w:cs="Times New Roman"/>
          <w:color w:val="000000"/>
        </w:rPr>
        <w:t xml:space="preserve"> The idea started as a morning thing.</w:t>
      </w:r>
    </w:p>
    <w:p w:rsidR="001830AE" w:rsidRDefault="001830AE" w:rsidP="007355DD">
      <w:pPr>
        <w:spacing w:line="360" w:lineRule="auto"/>
        <w:rPr>
          <w:rFonts w:ascii="Times New Roman" w:hAnsi="Times New Roman" w:cs="Times New Roman"/>
          <w:color w:val="000000"/>
          <w:u w:val="single"/>
        </w:rPr>
      </w:pPr>
    </w:p>
    <w:p w:rsidR="008707EB" w:rsidRDefault="008707EB" w:rsidP="007355DD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Tracy Wolfe ’15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brought up the concern about getting professors to attend these sessions.</w:t>
      </w:r>
    </w:p>
    <w:p w:rsidR="00A32995" w:rsidRDefault="00A32995" w:rsidP="007355DD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A32995" w:rsidRDefault="00A32995" w:rsidP="007355DD">
      <w:pPr>
        <w:spacing w:line="36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Second</w:t>
      </w:r>
      <w:r w:rsidRPr="00A32995">
        <w:rPr>
          <w:rFonts w:ascii="Times New Roman" w:hAnsi="Times New Roman" w:cs="Times New Roman"/>
          <w:color w:val="000000"/>
          <w:u w:val="single"/>
        </w:rPr>
        <w:t xml:space="preserve"> reading of Class Events Funding resolution</w:t>
      </w:r>
    </w:p>
    <w:p w:rsidR="00A32995" w:rsidRDefault="00A32995" w:rsidP="007355DD">
      <w:pPr>
        <w:spacing w:line="360" w:lineRule="auto"/>
        <w:rPr>
          <w:rFonts w:ascii="Times New Roman" w:hAnsi="Times New Roman" w:cs="Times New Roman"/>
          <w:color w:val="000000"/>
          <w:u w:val="single"/>
        </w:rPr>
      </w:pPr>
    </w:p>
    <w:p w:rsidR="00A32995" w:rsidRDefault="00A32995" w:rsidP="007355DD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Nick Toole ’14 </w:t>
      </w:r>
      <w:r>
        <w:rPr>
          <w:rFonts w:ascii="Times New Roman" w:hAnsi="Times New Roman" w:cs="Times New Roman"/>
          <w:color w:val="000000"/>
        </w:rPr>
        <w:t>moved for the second reading of the Class Events Funding resolution. The resolution only applies to this year.</w:t>
      </w:r>
    </w:p>
    <w:p w:rsidR="00A32995" w:rsidRDefault="00A32995" w:rsidP="007355DD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8707EB" w:rsidRPr="00A32995" w:rsidRDefault="00A32995" w:rsidP="007355DD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resolution passed unanimously.</w:t>
      </w:r>
      <w:r w:rsidRPr="00A32995">
        <w:rPr>
          <w:rFonts w:ascii="Times New Roman" w:hAnsi="Times New Roman" w:cs="Times New Roman"/>
          <w:color w:val="000000"/>
          <w:u w:val="single"/>
        </w:rPr>
        <w:br/>
      </w:r>
    </w:p>
    <w:p w:rsidR="004D3357" w:rsidRDefault="004D3357" w:rsidP="007355DD">
      <w:pPr>
        <w:spacing w:line="360" w:lineRule="auto"/>
        <w:rPr>
          <w:rFonts w:ascii="Times New Roman" w:hAnsi="Times New Roman" w:cs="Times New Roman"/>
          <w:b/>
          <w:i/>
          <w:color w:val="FF0000"/>
        </w:rPr>
      </w:pPr>
      <w:r w:rsidRPr="004D3357">
        <w:rPr>
          <w:rFonts w:ascii="Times New Roman" w:hAnsi="Times New Roman" w:cs="Times New Roman"/>
          <w:b/>
          <w:i/>
          <w:color w:val="FF0000"/>
        </w:rPr>
        <w:t>Good of the Order</w:t>
      </w:r>
    </w:p>
    <w:p w:rsidR="008717DF" w:rsidRDefault="004431B3" w:rsidP="00A936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Break Service Trip applications are due November 15</w:t>
      </w:r>
      <w:r w:rsidRPr="004431B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. </w:t>
      </w:r>
    </w:p>
    <w:p w:rsidR="00A32995" w:rsidRDefault="00D80B10" w:rsidP="00A936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week, there will be a discussion about furniture on campus.</w:t>
      </w:r>
    </w:p>
    <w:p w:rsidR="00D80B10" w:rsidRDefault="00D80B10" w:rsidP="00A936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Tours of Allison Hall are available.</w:t>
      </w:r>
    </w:p>
    <w:p w:rsidR="001C73A8" w:rsidRDefault="001C73A8" w:rsidP="00A936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 Student Senate on various social media outlets.</w:t>
      </w:r>
    </w:p>
    <w:p w:rsidR="001C73A8" w:rsidRDefault="001C73A8" w:rsidP="00A936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Apollo Night is next Thursday and tickets are on sale in The Underground.</w:t>
      </w:r>
    </w:p>
    <w:p w:rsidR="004D3958" w:rsidRPr="00A9363E" w:rsidRDefault="004D3958" w:rsidP="00A936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library does not have a copy of President </w:t>
      </w:r>
      <w:proofErr w:type="spellStart"/>
      <w:r>
        <w:rPr>
          <w:rFonts w:ascii="Times New Roman" w:hAnsi="Times New Roman" w:cs="Times New Roman"/>
        </w:rPr>
        <w:t>Durden’s</w:t>
      </w:r>
      <w:proofErr w:type="spellEnd"/>
      <w:r>
        <w:rPr>
          <w:rFonts w:ascii="Times New Roman" w:hAnsi="Times New Roman" w:cs="Times New Roman"/>
        </w:rPr>
        <w:t xml:space="preserve"> book.</w:t>
      </w:r>
    </w:p>
    <w:sectPr w:rsidR="004D3958" w:rsidRPr="00A9363E" w:rsidSect="00CE01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707" w:rsidRDefault="00D62707" w:rsidP="004506FF">
      <w:r>
        <w:separator/>
      </w:r>
    </w:p>
  </w:endnote>
  <w:endnote w:type="continuationSeparator" w:id="0">
    <w:p w:rsidR="00D62707" w:rsidRDefault="00D62707" w:rsidP="0045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707" w:rsidRDefault="00D62707" w:rsidP="004506FF">
      <w:r>
        <w:separator/>
      </w:r>
    </w:p>
  </w:footnote>
  <w:footnote w:type="continuationSeparator" w:id="0">
    <w:p w:rsidR="00D62707" w:rsidRDefault="00D62707" w:rsidP="00450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07698"/>
    <w:multiLevelType w:val="hybridMultilevel"/>
    <w:tmpl w:val="DE4C8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3D"/>
    <w:rsid w:val="00001B69"/>
    <w:rsid w:val="000030FD"/>
    <w:rsid w:val="000742BB"/>
    <w:rsid w:val="00080112"/>
    <w:rsid w:val="00082BC3"/>
    <w:rsid w:val="00083AD2"/>
    <w:rsid w:val="00086DF3"/>
    <w:rsid w:val="000A5AD9"/>
    <w:rsid w:val="00126F29"/>
    <w:rsid w:val="00146D22"/>
    <w:rsid w:val="001568DA"/>
    <w:rsid w:val="001830AE"/>
    <w:rsid w:val="00193BDF"/>
    <w:rsid w:val="0019518F"/>
    <w:rsid w:val="001C73A8"/>
    <w:rsid w:val="001D3BE3"/>
    <w:rsid w:val="001E392D"/>
    <w:rsid w:val="001F228B"/>
    <w:rsid w:val="00215976"/>
    <w:rsid w:val="002B48A3"/>
    <w:rsid w:val="002E3C40"/>
    <w:rsid w:val="002E48F3"/>
    <w:rsid w:val="00317081"/>
    <w:rsid w:val="00324B91"/>
    <w:rsid w:val="00356D72"/>
    <w:rsid w:val="003A7509"/>
    <w:rsid w:val="00421EB2"/>
    <w:rsid w:val="004431B3"/>
    <w:rsid w:val="004506FF"/>
    <w:rsid w:val="00463CBC"/>
    <w:rsid w:val="00474061"/>
    <w:rsid w:val="00483091"/>
    <w:rsid w:val="00486E3D"/>
    <w:rsid w:val="004B7B68"/>
    <w:rsid w:val="004D3357"/>
    <w:rsid w:val="004D3958"/>
    <w:rsid w:val="00522967"/>
    <w:rsid w:val="0052449A"/>
    <w:rsid w:val="00536845"/>
    <w:rsid w:val="00557216"/>
    <w:rsid w:val="005A4A7A"/>
    <w:rsid w:val="005B4DD3"/>
    <w:rsid w:val="005D17CB"/>
    <w:rsid w:val="005F1DD0"/>
    <w:rsid w:val="005F498F"/>
    <w:rsid w:val="00650E98"/>
    <w:rsid w:val="006A1794"/>
    <w:rsid w:val="00725C34"/>
    <w:rsid w:val="007353D9"/>
    <w:rsid w:val="007355DD"/>
    <w:rsid w:val="00754904"/>
    <w:rsid w:val="00773C7D"/>
    <w:rsid w:val="007C5081"/>
    <w:rsid w:val="00813C79"/>
    <w:rsid w:val="00817F81"/>
    <w:rsid w:val="008448DD"/>
    <w:rsid w:val="00857139"/>
    <w:rsid w:val="008707EB"/>
    <w:rsid w:val="008717DF"/>
    <w:rsid w:val="00880E4F"/>
    <w:rsid w:val="008962EA"/>
    <w:rsid w:val="008E0BC3"/>
    <w:rsid w:val="00912713"/>
    <w:rsid w:val="00924832"/>
    <w:rsid w:val="00932349"/>
    <w:rsid w:val="00962B4C"/>
    <w:rsid w:val="009A6F1A"/>
    <w:rsid w:val="009D7CF6"/>
    <w:rsid w:val="009E4B54"/>
    <w:rsid w:val="00A00B4C"/>
    <w:rsid w:val="00A023DE"/>
    <w:rsid w:val="00A22D21"/>
    <w:rsid w:val="00A32995"/>
    <w:rsid w:val="00A3729D"/>
    <w:rsid w:val="00A776CA"/>
    <w:rsid w:val="00A77791"/>
    <w:rsid w:val="00A82D25"/>
    <w:rsid w:val="00A9363E"/>
    <w:rsid w:val="00B40E7A"/>
    <w:rsid w:val="00B65739"/>
    <w:rsid w:val="00B660B6"/>
    <w:rsid w:val="00BE47A6"/>
    <w:rsid w:val="00C83C8F"/>
    <w:rsid w:val="00CE0139"/>
    <w:rsid w:val="00CE0FF6"/>
    <w:rsid w:val="00D323FB"/>
    <w:rsid w:val="00D35D69"/>
    <w:rsid w:val="00D62707"/>
    <w:rsid w:val="00D72D04"/>
    <w:rsid w:val="00D80B10"/>
    <w:rsid w:val="00DF50E0"/>
    <w:rsid w:val="00E13FBC"/>
    <w:rsid w:val="00E51C2C"/>
    <w:rsid w:val="00EB5C0A"/>
    <w:rsid w:val="00ED36A5"/>
    <w:rsid w:val="00F646BC"/>
    <w:rsid w:val="00FD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3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06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6FF"/>
  </w:style>
  <w:style w:type="paragraph" w:styleId="Footer">
    <w:name w:val="footer"/>
    <w:basedOn w:val="Normal"/>
    <w:link w:val="FooterChar"/>
    <w:uiPriority w:val="99"/>
    <w:unhideWhenUsed/>
    <w:rsid w:val="004506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3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06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6FF"/>
  </w:style>
  <w:style w:type="paragraph" w:styleId="Footer">
    <w:name w:val="footer"/>
    <w:basedOn w:val="Normal"/>
    <w:link w:val="FooterChar"/>
    <w:uiPriority w:val="99"/>
    <w:unhideWhenUsed/>
    <w:rsid w:val="004506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  Hecht</dc:creator>
  <cp:lastModifiedBy>Jared</cp:lastModifiedBy>
  <cp:revision>25</cp:revision>
  <dcterms:created xsi:type="dcterms:W3CDTF">2013-11-05T23:28:00Z</dcterms:created>
  <dcterms:modified xsi:type="dcterms:W3CDTF">2013-11-11T19:37:00Z</dcterms:modified>
</cp:coreProperties>
</file>