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44D4" w14:textId="1A294D02" w:rsidR="00B975A4" w:rsidRDefault="00D43A2D" w:rsidP="00D43A2D">
      <w:pPr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Pre-Health Program Reading List Suggestions</w:t>
      </w:r>
    </w:p>
    <w:p w14:paraId="3D7C136D" w14:textId="52B0E87C" w:rsidR="00D43A2D" w:rsidRDefault="00D43A2D" w:rsidP="00D43A2D">
      <w:pPr>
        <w:jc w:val="center"/>
        <w:rPr>
          <w:rFonts w:ascii="Californian FB" w:hAnsi="Californian FB"/>
          <w:sz w:val="32"/>
          <w:szCs w:val="32"/>
        </w:rPr>
      </w:pPr>
    </w:p>
    <w:p w14:paraId="67D3C293" w14:textId="0645BE91" w:rsidR="00885A4A" w:rsidRDefault="00885A4A" w:rsidP="00885A4A">
      <w:pPr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Books</w:t>
      </w:r>
    </w:p>
    <w:p w14:paraId="7FC79A34" w14:textId="11860347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Adams, Patch, and Pamela Jacobs. House Calls: How We Can All Heal The World One Visit at a Time. San Francisco, CA: Robert D. Reed Publishers, 1998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20326786" w14:textId="476D1107" w:rsidR="00D43A2D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Adams, Patch, and Maureen Mylander. Gesundheit! Rochester, VT: Healing Arts Press Belkin, Lisa, First Do No Harm. New York: Simon &amp; Schuster, 1993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46374CD5" w14:textId="57C1D935" w:rsidR="00A8164A" w:rsidRPr="00DE31DB" w:rsidRDefault="00D41990" w:rsidP="00D43A2D">
      <w:pPr>
        <w:rPr>
          <w:rFonts w:ascii="Californian FB" w:hAnsi="Californian FB"/>
        </w:rPr>
      </w:pPr>
      <w:r>
        <w:rPr>
          <w:rFonts w:ascii="Californian FB" w:hAnsi="Californian FB"/>
        </w:rPr>
        <w:t>Barry, John M. The Great Influenza: The Epic Story of the Deadliest Plague in History.</w:t>
      </w:r>
      <w:r w:rsidR="00B45B2F">
        <w:rPr>
          <w:rFonts w:ascii="Californian FB" w:hAnsi="Californian FB"/>
        </w:rPr>
        <w:t xml:space="preserve"> New York</w:t>
      </w:r>
      <w:r w:rsidR="005B4FD8">
        <w:rPr>
          <w:rFonts w:ascii="Californian FB" w:hAnsi="Californian FB"/>
        </w:rPr>
        <w:t>: The Penguin Group, 2004, 2005.</w:t>
      </w:r>
    </w:p>
    <w:p w14:paraId="237E3834" w14:textId="7A360EDE" w:rsidR="00E56400" w:rsidRDefault="00E56400" w:rsidP="00D43A2D">
      <w:pPr>
        <w:rPr>
          <w:rFonts w:ascii="Californian FB" w:hAnsi="Californian FB"/>
        </w:rPr>
      </w:pPr>
      <w:proofErr w:type="spellStart"/>
      <w:r>
        <w:rPr>
          <w:rFonts w:ascii="Californian FB" w:hAnsi="Californian FB"/>
        </w:rPr>
        <w:t>Bral</w:t>
      </w:r>
      <w:r w:rsidR="00F61EC6">
        <w:rPr>
          <w:rFonts w:ascii="Californian FB" w:hAnsi="Californian FB"/>
        </w:rPr>
        <w:t>ey</w:t>
      </w:r>
      <w:proofErr w:type="spellEnd"/>
      <w:r w:rsidR="00F61EC6">
        <w:rPr>
          <w:rFonts w:ascii="Californian FB" w:hAnsi="Californian FB"/>
        </w:rPr>
        <w:t xml:space="preserve">, Annabelle. Bush Doctors. </w:t>
      </w:r>
      <w:r w:rsidR="00CB0045">
        <w:rPr>
          <w:rFonts w:ascii="Californian FB" w:hAnsi="Californian FB"/>
        </w:rPr>
        <w:t>Australia: Michael Joseph Publishers, 2017.</w:t>
      </w:r>
    </w:p>
    <w:p w14:paraId="4F625E22" w14:textId="259CD6D4" w:rsidR="009F1032" w:rsidRDefault="009F1032" w:rsidP="00D43A2D">
      <w:pPr>
        <w:rPr>
          <w:rFonts w:ascii="Californian FB" w:hAnsi="Californian FB"/>
        </w:rPr>
      </w:pPr>
      <w:proofErr w:type="spellStart"/>
      <w:r>
        <w:rPr>
          <w:rFonts w:ascii="Californian FB" w:hAnsi="Californian FB"/>
        </w:rPr>
        <w:t>Challen</w:t>
      </w:r>
      <w:proofErr w:type="spellEnd"/>
      <w:r>
        <w:rPr>
          <w:rFonts w:ascii="Californian FB" w:hAnsi="Californian FB"/>
        </w:rPr>
        <w:t>, Craig</w:t>
      </w:r>
      <w:r w:rsidR="007C3E48">
        <w:rPr>
          <w:rFonts w:ascii="Californian FB" w:hAnsi="Californian FB"/>
        </w:rPr>
        <w:t xml:space="preserve"> and Harris, Richard. Against All Odds. Australia: Penguin Books. </w:t>
      </w:r>
      <w:r w:rsidR="00DF0A6E">
        <w:rPr>
          <w:rFonts w:ascii="Californian FB" w:hAnsi="Californian FB"/>
        </w:rPr>
        <w:t>2019</w:t>
      </w:r>
      <w:r w:rsidR="00CB4C48">
        <w:rPr>
          <w:rFonts w:ascii="Californian FB" w:hAnsi="Californian FB"/>
        </w:rPr>
        <w:t>.</w:t>
      </w:r>
    </w:p>
    <w:p w14:paraId="2D5BA032" w14:textId="7BA04ACC" w:rsidR="005550A5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Collins, Michael. Blue Collar, Blue Scrubs: The Making of a Surgeon. New York: St. Martin's Press, 2009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1C0A201E" w14:textId="1EC1F2A2" w:rsidR="002B2734" w:rsidRPr="00DE31DB" w:rsidRDefault="00BC3E96" w:rsidP="00D43A2D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Dawes, Daniel. </w:t>
      </w:r>
      <w:r w:rsidR="002B2734">
        <w:rPr>
          <w:rFonts w:ascii="Californian FB" w:hAnsi="Californian FB"/>
        </w:rPr>
        <w:t>The Political Determinants of Health. Baltimore: Johns Hopkins University Press, 2020.</w:t>
      </w:r>
    </w:p>
    <w:p w14:paraId="2D4314EF" w14:textId="51ABDCED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 xml:space="preserve">Farmer, Paul. Infections and Inequalities, the Modern Plagues. Oakland, CA: University of California Press, 2001. </w:t>
      </w:r>
    </w:p>
    <w:p w14:paraId="2DBE811E" w14:textId="3B85B4FC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Galanti, Geri Ann. Caring for Patients from Different Cultures: Case Studies from American Hospitals. Philadelphia: University of Pennsylvania Press, 1997</w:t>
      </w:r>
      <w:r w:rsidR="002B2734">
        <w:rPr>
          <w:rFonts w:ascii="Californian FB" w:hAnsi="Californian FB"/>
        </w:rPr>
        <w:t>.</w:t>
      </w:r>
    </w:p>
    <w:p w14:paraId="5B5BE447" w14:textId="137CF6AD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Gawande, Atul. Being Mortal: Medicine and What Matters in the End. New York: Metropolitan Books, 2014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6D8EAC3B" w14:textId="3C0FF721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Gawande, Atul. Complications: A Surgeon's Notes on an Imperfect Science. New York: Metropolitan Books, 2002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1F0B9623" w14:textId="4B88943D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Groopman, Jerome. Second Opinions: Stories of Intuition and Choice in the Changing World of Medicine. New York: Penguin Books, 2001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738C8BC3" w14:textId="680F2207" w:rsidR="00D43A2D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 xml:space="preserve">Guinan, Mary, </w:t>
      </w:r>
      <w:r w:rsidR="00BA0D87" w:rsidRPr="00DE31DB">
        <w:rPr>
          <w:rFonts w:ascii="Californian FB" w:hAnsi="Californian FB"/>
        </w:rPr>
        <w:t>Ph.D.</w:t>
      </w:r>
      <w:r w:rsidRPr="00DE31DB">
        <w:rPr>
          <w:rFonts w:ascii="Californian FB" w:hAnsi="Californian FB"/>
        </w:rPr>
        <w:t xml:space="preserve">, MD. Adventures of a Female Medical Detective. Baltimore: Johns Hopkins University Press, 2016. </w:t>
      </w:r>
    </w:p>
    <w:p w14:paraId="343DD80A" w14:textId="670BD96A" w:rsidR="00541037" w:rsidRPr="00DE31DB" w:rsidRDefault="00541037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Kalanithi, Paul</w:t>
      </w:r>
      <w:r w:rsidR="008E7194" w:rsidRPr="00DE31DB">
        <w:rPr>
          <w:rFonts w:ascii="Californian FB" w:hAnsi="Californian FB"/>
        </w:rPr>
        <w:t>. When Breath Becomes Air.</w:t>
      </w:r>
      <w:r w:rsidR="00583FD1" w:rsidRPr="00DE31DB">
        <w:rPr>
          <w:rFonts w:ascii="Californian FB" w:hAnsi="Californian FB"/>
        </w:rPr>
        <w:t xml:space="preserve"> London: Vintage Publishing</w:t>
      </w:r>
      <w:r w:rsidR="00F3079B" w:rsidRPr="00DE31DB">
        <w:rPr>
          <w:rFonts w:ascii="Californian FB" w:hAnsi="Californian FB"/>
        </w:rPr>
        <w:t xml:space="preserve">, 2017. </w:t>
      </w:r>
    </w:p>
    <w:p w14:paraId="36539B71" w14:textId="345CE10D" w:rsidR="008126EB" w:rsidRPr="00DE31DB" w:rsidRDefault="008126EB" w:rsidP="008126EB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Kidder, Tracy</w:t>
      </w:r>
      <w:r w:rsidR="006D159B" w:rsidRPr="00DE31DB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Mountains Beyond Mountain</w:t>
      </w:r>
      <w:r w:rsidR="006D159B" w:rsidRPr="00DE31DB">
        <w:rPr>
          <w:rFonts w:ascii="Californian FB" w:hAnsi="Californian FB"/>
        </w:rPr>
        <w:t xml:space="preserve">s: The quest of Dr. Paul Farmer, a man who would cure the world. </w:t>
      </w:r>
      <w:r w:rsidR="00222DFB" w:rsidRPr="00DE31DB">
        <w:rPr>
          <w:rFonts w:ascii="Californian FB" w:hAnsi="Californian FB"/>
        </w:rPr>
        <w:t>New York: Random House, 2003, 2009.</w:t>
      </w:r>
    </w:p>
    <w:p w14:paraId="6C88EA1F" w14:textId="51ABCD8A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Mukherjee, Siddhartha. The Laws of Medicine: Field Notes from an Uncertain Science. New York: TED Books, Simon &amp; Schuster, 2015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0829D84A" w14:textId="052CE02D" w:rsidR="0094347E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Mukherjee, Siddhartha. The Emperor of All Maladies: A Biography of Cancer. New York: Scribner, 2010</w:t>
      </w:r>
      <w:r w:rsidR="002B2734">
        <w:rPr>
          <w:rFonts w:ascii="Californian FB" w:hAnsi="Californian FB"/>
        </w:rPr>
        <w:t>.</w:t>
      </w:r>
    </w:p>
    <w:p w14:paraId="25A0CFF4" w14:textId="57CE95D4" w:rsidR="00CE5F94" w:rsidRDefault="00CE5F94" w:rsidP="00D43A2D">
      <w:pPr>
        <w:rPr>
          <w:rFonts w:ascii="Californian FB" w:hAnsi="Californian FB"/>
        </w:rPr>
      </w:pPr>
      <w:r>
        <w:rPr>
          <w:rFonts w:ascii="Californian FB" w:hAnsi="Californian FB"/>
        </w:rPr>
        <w:t>O</w:t>
      </w:r>
      <w:r w:rsidR="00C1280D">
        <w:rPr>
          <w:rFonts w:ascii="Californian FB" w:hAnsi="Californian FB"/>
        </w:rPr>
        <w:t>’Rourke, Meghan. The Invisible Kingdom: Reimagining Chronic Illness</w:t>
      </w:r>
      <w:r w:rsidR="00D12414">
        <w:rPr>
          <w:rFonts w:ascii="Californian FB" w:hAnsi="Californian FB"/>
        </w:rPr>
        <w:t xml:space="preserve">. </w:t>
      </w:r>
      <w:r w:rsidR="00952860">
        <w:rPr>
          <w:rFonts w:ascii="Californian FB" w:hAnsi="Californian FB"/>
        </w:rPr>
        <w:t xml:space="preserve">New York, NY: </w:t>
      </w:r>
      <w:r w:rsidR="008E03B0">
        <w:rPr>
          <w:rFonts w:ascii="Californian FB" w:hAnsi="Californian FB"/>
        </w:rPr>
        <w:t>Riverhead Books, an imprint of Random House</w:t>
      </w:r>
      <w:r w:rsidR="00952860">
        <w:rPr>
          <w:rFonts w:ascii="Californian FB" w:hAnsi="Californian FB"/>
        </w:rPr>
        <w:t>, 2022.</w:t>
      </w:r>
    </w:p>
    <w:p w14:paraId="2B56DD74" w14:textId="0D773AA9" w:rsidR="00F65C7F" w:rsidRPr="00DE31DB" w:rsidRDefault="00011464" w:rsidP="00D43A2D">
      <w:pPr>
        <w:rPr>
          <w:rFonts w:ascii="Californian FB" w:hAnsi="Californian FB"/>
        </w:rPr>
      </w:pPr>
      <w:proofErr w:type="spellStart"/>
      <w:r>
        <w:rPr>
          <w:rFonts w:ascii="Californian FB" w:hAnsi="Californian FB"/>
        </w:rPr>
        <w:t>Ofri</w:t>
      </w:r>
      <w:proofErr w:type="spellEnd"/>
      <w:r>
        <w:rPr>
          <w:rFonts w:ascii="Californian FB" w:hAnsi="Californian FB"/>
        </w:rPr>
        <w:t xml:space="preserve">, Danielle MD. What Doctors Feel. </w:t>
      </w:r>
      <w:r w:rsidR="006D6B3D">
        <w:rPr>
          <w:rFonts w:ascii="Californian FB" w:hAnsi="Californian FB"/>
        </w:rPr>
        <w:t xml:space="preserve">Boston, MA: Beacon Press, </w:t>
      </w:r>
      <w:r w:rsidR="00E46685">
        <w:rPr>
          <w:rFonts w:ascii="Californian FB" w:hAnsi="Californian FB"/>
        </w:rPr>
        <w:t>2014.</w:t>
      </w:r>
    </w:p>
    <w:p w14:paraId="71C5CC49" w14:textId="055ACE9A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lastRenderedPageBreak/>
        <w:t>Pausch, Randy. The Last Lecture. New York: Hyperion, 2008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0D30ABE4" w14:textId="1B70DC68" w:rsidR="00D43A2D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Quinones-Hinojosa, Alfredo. Becoming Dr. Q: My Journey from Migrant Farm Worker to Brain Surgeon. University of California Press, 2011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360E3781" w14:textId="135FAB2B" w:rsidR="00736D7A" w:rsidRPr="00736D7A" w:rsidRDefault="00911833" w:rsidP="00DA1324">
      <w:pPr>
        <w:pStyle w:val="Heading1"/>
        <w:shd w:val="clear" w:color="auto" w:fill="FFFFFF"/>
        <w:spacing w:before="0" w:beforeAutospacing="0" w:after="0" w:afterAutospacing="0"/>
        <w:rPr>
          <w:rFonts w:ascii="Californian FB" w:hAnsi="Californian FB" w:cs="Arial"/>
          <w:b w:val="0"/>
          <w:bCs w:val="0"/>
          <w:color w:val="0F1111"/>
          <w:sz w:val="22"/>
          <w:szCs w:val="22"/>
        </w:rPr>
      </w:pPr>
      <w:r w:rsidRPr="00736D7A">
        <w:rPr>
          <w:rFonts w:ascii="Californian FB" w:hAnsi="Californian FB"/>
          <w:b w:val="0"/>
          <w:bCs w:val="0"/>
          <w:sz w:val="22"/>
          <w:szCs w:val="22"/>
        </w:rPr>
        <w:t>Randall, David</w:t>
      </w:r>
      <w:r w:rsidR="00736D7A" w:rsidRPr="00736D7A">
        <w:rPr>
          <w:rFonts w:ascii="Californian FB" w:hAnsi="Californian FB"/>
          <w:b w:val="0"/>
          <w:bCs w:val="0"/>
          <w:sz w:val="22"/>
          <w:szCs w:val="22"/>
        </w:rPr>
        <w:t>. Black Death at the Golden Gate</w:t>
      </w:r>
      <w:r w:rsidR="00736D7A" w:rsidRPr="00736D7A">
        <w:rPr>
          <w:rFonts w:ascii="Californian FB" w:hAnsi="Californian FB" w:cs="Arial"/>
          <w:b w:val="0"/>
          <w:bCs w:val="0"/>
          <w:color w:val="0F1111"/>
          <w:sz w:val="22"/>
          <w:szCs w:val="22"/>
        </w:rPr>
        <w:t>: The Race to Save America from the Bubonic Plague</w:t>
      </w:r>
      <w:r w:rsidR="00447365">
        <w:rPr>
          <w:rFonts w:ascii="Californian FB" w:hAnsi="Californian FB" w:cs="Arial"/>
          <w:b w:val="0"/>
          <w:bCs w:val="0"/>
          <w:color w:val="0F1111"/>
          <w:sz w:val="22"/>
          <w:szCs w:val="22"/>
        </w:rPr>
        <w:t>.</w:t>
      </w:r>
      <w:r w:rsidR="0022221A">
        <w:rPr>
          <w:rFonts w:ascii="Californian FB" w:hAnsi="Californian FB" w:cs="Arial"/>
          <w:b w:val="0"/>
          <w:bCs w:val="0"/>
          <w:color w:val="0F1111"/>
          <w:sz w:val="22"/>
          <w:szCs w:val="22"/>
        </w:rPr>
        <w:t xml:space="preserve"> New York, NY: W.W. Norton &amp; Company, </w:t>
      </w:r>
      <w:r w:rsidR="00DA1324">
        <w:rPr>
          <w:rFonts w:ascii="Californian FB" w:hAnsi="Californian FB" w:cs="Arial"/>
          <w:b w:val="0"/>
          <w:bCs w:val="0"/>
          <w:color w:val="0F1111"/>
          <w:sz w:val="22"/>
          <w:szCs w:val="22"/>
        </w:rPr>
        <w:t>2019</w:t>
      </w:r>
    </w:p>
    <w:p w14:paraId="53C43D6C" w14:textId="58EDD7FA" w:rsidR="00911833" w:rsidRDefault="00911833" w:rsidP="00425BAB">
      <w:pPr>
        <w:spacing w:after="0" w:line="240" w:lineRule="auto"/>
        <w:rPr>
          <w:rFonts w:ascii="Californian FB" w:hAnsi="Californian FB"/>
        </w:rPr>
      </w:pPr>
    </w:p>
    <w:p w14:paraId="4E578D35" w14:textId="78FE44EC" w:rsidR="00D43A2D" w:rsidRPr="00DE31DB" w:rsidRDefault="00425BAB" w:rsidP="00425BAB">
      <w:pPr>
        <w:spacing w:line="240" w:lineRule="auto"/>
        <w:rPr>
          <w:rFonts w:ascii="Californian FB" w:hAnsi="Californian FB"/>
        </w:rPr>
      </w:pPr>
      <w:r>
        <w:rPr>
          <w:rFonts w:ascii="Arial" w:hAnsi="Arial" w:cs="Arial"/>
        </w:rPr>
        <w:br/>
      </w:r>
      <w:r w:rsidR="00D43A2D" w:rsidRPr="00DE31DB">
        <w:rPr>
          <w:rFonts w:ascii="Californian FB" w:hAnsi="Californian FB"/>
        </w:rPr>
        <w:t>Skloot, Rebecca. The Immortal Life of Henrietta Lacks. New York: Crown Publishing Group, 2010</w:t>
      </w:r>
      <w:r w:rsidR="002B2734">
        <w:rPr>
          <w:rFonts w:ascii="Californian FB" w:hAnsi="Californian FB"/>
        </w:rPr>
        <w:t>.</w:t>
      </w:r>
    </w:p>
    <w:p w14:paraId="5F85CAAD" w14:textId="1B5D5EFF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Taylor, Jill Bolte. My Stroke of Insight: A Brain Scientist’s Personal Journey. New York: Viking, 2008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36EB4CCF" w14:textId="68122CE2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Taylor, Patrick. An Irish Country Doctor. New York: Forge, 2007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033B8B1E" w14:textId="1C50C88C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Vincent, Norah. Voluntary Madness: Lost and Found in the Mental Healthcare System. New York: Penguin, 2008</w:t>
      </w:r>
      <w:r w:rsidR="002B2734">
        <w:rPr>
          <w:rFonts w:ascii="Californian FB" w:hAnsi="Californian FB"/>
        </w:rPr>
        <w:t>.</w:t>
      </w:r>
    </w:p>
    <w:p w14:paraId="7417D19D" w14:textId="622A72A8" w:rsidR="00D43A2D" w:rsidRPr="00DE31DB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Washington, Harriet. Medical Apartheid: The Dark History of Medical Experimentation on Black Americans from Colonial Times to Present. New York: Doubleday, 2006</w:t>
      </w:r>
      <w:r w:rsidR="002B2734">
        <w:rPr>
          <w:rFonts w:ascii="Californian FB" w:hAnsi="Californian FB"/>
        </w:rPr>
        <w:t>.</w:t>
      </w:r>
      <w:r w:rsidRPr="00DE31DB">
        <w:rPr>
          <w:rFonts w:ascii="Californian FB" w:hAnsi="Californian FB"/>
        </w:rPr>
        <w:t xml:space="preserve"> </w:t>
      </w:r>
    </w:p>
    <w:p w14:paraId="5937606F" w14:textId="0DE9BE0D" w:rsidR="00D43A2D" w:rsidRDefault="00D43A2D" w:rsidP="00D43A2D">
      <w:pPr>
        <w:rPr>
          <w:rFonts w:ascii="Californian FB" w:hAnsi="Californian FB"/>
        </w:rPr>
      </w:pPr>
      <w:r w:rsidRPr="00DE31DB">
        <w:rPr>
          <w:rFonts w:ascii="Californian FB" w:hAnsi="Californian FB"/>
        </w:rPr>
        <w:t>Zazove, Philip. When the Phone Rings, My Bed Shakes: Memoirs of a Deaf Doctor. Washington, DC: Gallaudet University Press,</w:t>
      </w:r>
      <w:r>
        <w:t xml:space="preserve"> </w:t>
      </w:r>
      <w:r w:rsidRPr="00DE31DB">
        <w:rPr>
          <w:rFonts w:ascii="Californian FB" w:hAnsi="Californian FB"/>
        </w:rPr>
        <w:t>1993</w:t>
      </w:r>
      <w:r w:rsidR="002B2734">
        <w:rPr>
          <w:rFonts w:ascii="Californian FB" w:hAnsi="Californian FB"/>
        </w:rPr>
        <w:t>.</w:t>
      </w:r>
    </w:p>
    <w:p w14:paraId="5B2CA933" w14:textId="5B63F75F" w:rsidR="00885A4A" w:rsidRDefault="00885A4A" w:rsidP="00D43A2D">
      <w:pPr>
        <w:rPr>
          <w:rFonts w:ascii="Californian FB" w:hAnsi="Californian FB"/>
        </w:rPr>
      </w:pPr>
    </w:p>
    <w:p w14:paraId="2515DC4B" w14:textId="41CEA2B9" w:rsidR="00885A4A" w:rsidRDefault="00885A4A" w:rsidP="00D43A2D">
      <w:pPr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Articles</w:t>
      </w:r>
    </w:p>
    <w:p w14:paraId="7A878C6C" w14:textId="474817F2" w:rsidR="00885A4A" w:rsidRDefault="005422E4" w:rsidP="00D43A2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This story highlighted in </w:t>
      </w:r>
      <w:r>
        <w:rPr>
          <w:rFonts w:ascii="Arial" w:eastAsia="Times New Roman" w:hAnsi="Arial" w:cs="Arial"/>
        </w:rPr>
        <w:t>the</w:t>
      </w:r>
      <w:r>
        <w:rPr>
          <w:rFonts w:ascii="Arial" w:eastAsia="Times New Roman" w:hAnsi="Arial" w:cs="Arial"/>
        </w:rPr>
        <w:t xml:space="preserve"> Guardian shows the many mistakes made by junior doctors and senior consultants at a well-known hospital in the UK (it could be anywhere). </w:t>
      </w:r>
      <w:r>
        <w:rPr>
          <w:rFonts w:ascii="Arial" w:eastAsia="Times New Roman" w:hAnsi="Arial" w:cs="Arial"/>
        </w:rPr>
        <w:br/>
      </w:r>
      <w:hyperlink r:id="rId4" w:tooltip="https://www.theguardian.com/lifeandstyle/2022/sep/03/13-year-old-daughter-dead-in-five-weeks-hospital-mistakes?" w:history="1">
        <w:r w:rsidR="00885A4A">
          <w:rPr>
            <w:rStyle w:val="Hyperlink"/>
          </w:rPr>
          <w:t>www.theguardian.com/lifeandstyle/2022/sep/03/...</w:t>
        </w:r>
      </w:hyperlink>
    </w:p>
    <w:p w14:paraId="3864F6D3" w14:textId="145DD299" w:rsidR="00885A4A" w:rsidRDefault="00885A4A" w:rsidP="00D43A2D">
      <w:pPr>
        <w:rPr>
          <w:rFonts w:ascii="Arial" w:eastAsia="Times New Roman" w:hAnsi="Arial" w:cs="Arial"/>
        </w:rPr>
      </w:pPr>
    </w:p>
    <w:p w14:paraId="6E64F82B" w14:textId="796F6A00" w:rsidR="00885A4A" w:rsidRDefault="00A66DE0" w:rsidP="00D43A2D">
      <w:pPr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Movies</w:t>
      </w:r>
    </w:p>
    <w:p w14:paraId="798DA8A1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 xml:space="preserve">Something the Lord Made- based on a true story of finding a surgical treatment for </w:t>
      </w:r>
      <w:proofErr w:type="spellStart"/>
      <w:r w:rsidRPr="001A339D">
        <w:rPr>
          <w:rFonts w:ascii="Californian FB" w:hAnsi="Californian FB" w:cs="Arial"/>
        </w:rPr>
        <w:t>Tetrology</w:t>
      </w:r>
      <w:proofErr w:type="spellEnd"/>
      <w:r w:rsidRPr="001A339D">
        <w:rPr>
          <w:rFonts w:ascii="Californian FB" w:hAnsi="Californian FB" w:cs="Arial"/>
        </w:rPr>
        <w:t xml:space="preserve"> of Fallot- looks at racial issues at the time as well as discussing how science and medicine decide who gets credit for discoveries- </w:t>
      </w:r>
    </w:p>
    <w:p w14:paraId="4A8B2325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56D0299E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Wit- With Emma Thompson- medical technology in the movie is dated but it is presented from the patient perspective who is dying from stage 4 ovarian cancer and how the medical community views patients in experimental protocols. </w:t>
      </w:r>
    </w:p>
    <w:p w14:paraId="0AD970D0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52C989F1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My Sister's Keeper- The idea of savior siblings and assisted repro technology to find exact DNA matches for another child. </w:t>
      </w:r>
    </w:p>
    <w:p w14:paraId="18BDCD1A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44721D29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 xml:space="preserve">The Fault in Our Stars- teens with cancer and their </w:t>
      </w:r>
      <w:proofErr w:type="spellStart"/>
      <w:r w:rsidRPr="001A339D">
        <w:rPr>
          <w:rFonts w:ascii="Californian FB" w:hAnsi="Californian FB" w:cs="Arial"/>
        </w:rPr>
        <w:t>prospectives</w:t>
      </w:r>
      <w:proofErr w:type="spellEnd"/>
      <w:r w:rsidRPr="001A339D">
        <w:rPr>
          <w:rFonts w:ascii="Californian FB" w:hAnsi="Californian FB" w:cs="Arial"/>
        </w:rPr>
        <w:t xml:space="preserve"> dealing with knowing they have a shortened life</w:t>
      </w:r>
    </w:p>
    <w:p w14:paraId="68D58901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62F5E6C5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Sick Around the World- Documentary- examine other country's health care systems. </w:t>
      </w:r>
    </w:p>
    <w:p w14:paraId="0EA2F3A1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1C6915B9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 xml:space="preserve">Lorenzo's Oil- parents frustrated with the progress of research and care on their child's orphan disease go through the scientific literature to try to find treatment.   Interestingly while "Lorenzo's oil" is </w:t>
      </w:r>
      <w:proofErr w:type="spellStart"/>
      <w:r w:rsidRPr="001A339D">
        <w:rPr>
          <w:rFonts w:ascii="Californian FB" w:hAnsi="Californian FB" w:cs="Arial"/>
        </w:rPr>
        <w:t>not longer</w:t>
      </w:r>
      <w:proofErr w:type="spellEnd"/>
      <w:r w:rsidRPr="001A339D">
        <w:rPr>
          <w:rFonts w:ascii="Californian FB" w:hAnsi="Californian FB" w:cs="Arial"/>
        </w:rPr>
        <w:t xml:space="preserve"> used aspects of the fatty acid treatment are. </w:t>
      </w:r>
    </w:p>
    <w:p w14:paraId="06731075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074B1F77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 xml:space="preserve">Contagion- a well done version of how a killer virus, Ebola like virus, becomes </w:t>
      </w:r>
      <w:proofErr w:type="gramStart"/>
      <w:r w:rsidRPr="001A339D">
        <w:rPr>
          <w:rFonts w:ascii="Californian FB" w:hAnsi="Californian FB" w:cs="Arial"/>
        </w:rPr>
        <w:t>an</w:t>
      </w:r>
      <w:proofErr w:type="gramEnd"/>
      <w:r w:rsidRPr="001A339D">
        <w:rPr>
          <w:rFonts w:ascii="Californian FB" w:hAnsi="Californian FB" w:cs="Arial"/>
        </w:rPr>
        <w:t xml:space="preserve"> pandemic and how it could be contained. Interesting to contrast with what happened with COVID</w:t>
      </w:r>
    </w:p>
    <w:p w14:paraId="6802CC3B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4E61CF85" w14:textId="1A87C19D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 xml:space="preserve">Outbreak- A very poorly done version of the same theme as above. Not feasible but can make for </w:t>
      </w:r>
      <w:r w:rsidRPr="001A339D">
        <w:rPr>
          <w:rFonts w:ascii="Californian FB" w:hAnsi="Californian FB" w:cs="Arial"/>
        </w:rPr>
        <w:t xml:space="preserve">an </w:t>
      </w:r>
      <w:r w:rsidRPr="001A339D">
        <w:rPr>
          <w:rFonts w:ascii="Californian FB" w:hAnsi="Californian FB" w:cs="Arial"/>
        </w:rPr>
        <w:t>interesting discussion </w:t>
      </w:r>
    </w:p>
    <w:p w14:paraId="19630439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06A5CF8F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Hilleman- A Quest to Save the World's Children- Documentary</w:t>
      </w:r>
    </w:p>
    <w:p w14:paraId="2218540D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1A5D4BEB" w14:textId="4F400AB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 xml:space="preserve">Patch Adams- based on a true story- </w:t>
      </w:r>
      <w:r w:rsidRPr="001A339D">
        <w:rPr>
          <w:rFonts w:ascii="Californian FB" w:hAnsi="Californian FB" w:cs="Arial"/>
        </w:rPr>
        <w:t xml:space="preserve">a </w:t>
      </w:r>
      <w:r w:rsidRPr="001A339D">
        <w:rPr>
          <w:rFonts w:ascii="Californian FB" w:hAnsi="Californian FB" w:cs="Arial"/>
        </w:rPr>
        <w:t>pediatrician with a different approach. Stars Robin</w:t>
      </w:r>
      <w:r w:rsidRPr="001A339D">
        <w:rPr>
          <w:rFonts w:ascii="Californian FB" w:hAnsi="Californian FB" w:cs="Arial"/>
        </w:rPr>
        <w:t xml:space="preserve"> </w:t>
      </w:r>
      <w:r w:rsidRPr="001A339D">
        <w:rPr>
          <w:rFonts w:ascii="Californian FB" w:hAnsi="Californian FB" w:cs="Arial"/>
        </w:rPr>
        <w:t>Williams</w:t>
      </w:r>
    </w:p>
    <w:p w14:paraId="08363E02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23F578B8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And the Band Played On- early days of AIDS epidemic and how it was handled/ or not in the US</w:t>
      </w:r>
    </w:p>
    <w:p w14:paraId="1B24E1D8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70F8DB61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Awakenings- based off a true story a medical treatment that gave patients a temporary improvement in their condition but then made it worse. Ethical issues</w:t>
      </w:r>
    </w:p>
    <w:p w14:paraId="1605161F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5C2E5CBB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Mash- only because it is iconic </w:t>
      </w:r>
    </w:p>
    <w:p w14:paraId="79A857FC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4A444785" w14:textId="02600BC3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 xml:space="preserve">The Diving Bell and the Butterfly- based on a true story- </w:t>
      </w:r>
      <w:r w:rsidRPr="001A339D">
        <w:rPr>
          <w:rFonts w:ascii="Californian FB" w:hAnsi="Californian FB" w:cs="Arial"/>
        </w:rPr>
        <w:t>locked-in</w:t>
      </w:r>
      <w:r w:rsidRPr="001A339D">
        <w:rPr>
          <w:rFonts w:ascii="Californian FB" w:hAnsi="Californian FB" w:cs="Arial"/>
        </w:rPr>
        <w:t xml:space="preserve"> syndrome after a stroke</w:t>
      </w:r>
    </w:p>
    <w:p w14:paraId="3878A597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07755765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Philadelphia- Early days of AIDS from the perspective of a patient</w:t>
      </w:r>
    </w:p>
    <w:p w14:paraId="3BA66062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78CC6D42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A Beautiful Mind- Based on a true story- looking at mental health issues</w:t>
      </w:r>
    </w:p>
    <w:p w14:paraId="55887F20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7081DC18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The Elephant Man- Based on a true story- how people who were disfigured in 19th century England were treated. Can lead to a discussion on modern health care and do we still isolate those who do not "appear" normal</w:t>
      </w:r>
    </w:p>
    <w:p w14:paraId="40E56D05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3C942CA9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The Karen Carpenter Story- based on a true story- eating disorder that leads to eventual death</w:t>
      </w:r>
    </w:p>
    <w:p w14:paraId="1B82330D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6CED4386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Silkwood based on a true story- environmental toxins and government cover-up</w:t>
      </w:r>
    </w:p>
    <w:p w14:paraId="654468A8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</w:p>
    <w:p w14:paraId="0C6FF456" w14:textId="77777777" w:rsidR="004703F2" w:rsidRPr="001A339D" w:rsidRDefault="004703F2" w:rsidP="004703F2">
      <w:pPr>
        <w:pStyle w:val="NormalWeb"/>
        <w:spacing w:before="0" w:beforeAutospacing="0" w:after="0" w:afterAutospacing="0"/>
        <w:rPr>
          <w:rFonts w:ascii="Californian FB" w:hAnsi="Californian FB" w:cs="Arial"/>
        </w:rPr>
      </w:pPr>
      <w:r w:rsidRPr="001A339D">
        <w:rPr>
          <w:rFonts w:ascii="Californian FB" w:hAnsi="Californian FB" w:cs="Arial"/>
        </w:rPr>
        <w:t>Miss Evers' Boys based on a true story- The infamous Tuskegee syphilis study that followed the course of the disease in African American men in the 1940s and did not treat them</w:t>
      </w:r>
    </w:p>
    <w:p w14:paraId="42426EF2" w14:textId="77777777" w:rsidR="00A66DE0" w:rsidRPr="001A339D" w:rsidRDefault="00A66DE0" w:rsidP="00D43A2D">
      <w:pPr>
        <w:rPr>
          <w:rFonts w:ascii="Californian FB" w:hAnsi="Californian FB"/>
          <w:sz w:val="32"/>
          <w:szCs w:val="32"/>
        </w:rPr>
      </w:pPr>
    </w:p>
    <w:sectPr w:rsidR="00A66DE0" w:rsidRPr="001A339D" w:rsidSect="00D43A2D">
      <w:type w:val="continuous"/>
      <w:pgSz w:w="12240" w:h="15840"/>
      <w:pgMar w:top="1440" w:right="1440" w:bottom="1440" w:left="1440" w:header="720" w:footer="9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2D"/>
    <w:rsid w:val="00011464"/>
    <w:rsid w:val="001A339D"/>
    <w:rsid w:val="0022221A"/>
    <w:rsid w:val="00222DFB"/>
    <w:rsid w:val="002B2734"/>
    <w:rsid w:val="00425BAB"/>
    <w:rsid w:val="00447365"/>
    <w:rsid w:val="004703F2"/>
    <w:rsid w:val="00541037"/>
    <w:rsid w:val="005422E4"/>
    <w:rsid w:val="005550A5"/>
    <w:rsid w:val="00583FD1"/>
    <w:rsid w:val="005B4FD8"/>
    <w:rsid w:val="006D159B"/>
    <w:rsid w:val="006D6B3D"/>
    <w:rsid w:val="006F3C95"/>
    <w:rsid w:val="00736D7A"/>
    <w:rsid w:val="007C3E48"/>
    <w:rsid w:val="008126EB"/>
    <w:rsid w:val="00885A4A"/>
    <w:rsid w:val="0089224C"/>
    <w:rsid w:val="008E03B0"/>
    <w:rsid w:val="008E7194"/>
    <w:rsid w:val="00911833"/>
    <w:rsid w:val="0094347E"/>
    <w:rsid w:val="00952860"/>
    <w:rsid w:val="009F1032"/>
    <w:rsid w:val="00A66DE0"/>
    <w:rsid w:val="00A8164A"/>
    <w:rsid w:val="00AD6E01"/>
    <w:rsid w:val="00B45B2F"/>
    <w:rsid w:val="00B975A4"/>
    <w:rsid w:val="00BA0D87"/>
    <w:rsid w:val="00BC3E96"/>
    <w:rsid w:val="00C1280D"/>
    <w:rsid w:val="00CB0045"/>
    <w:rsid w:val="00CB4C48"/>
    <w:rsid w:val="00CE5F94"/>
    <w:rsid w:val="00D12414"/>
    <w:rsid w:val="00D41990"/>
    <w:rsid w:val="00D43A2D"/>
    <w:rsid w:val="00DA1324"/>
    <w:rsid w:val="00DE31DB"/>
    <w:rsid w:val="00DF0A6E"/>
    <w:rsid w:val="00DF4167"/>
    <w:rsid w:val="00E14E1D"/>
    <w:rsid w:val="00E46685"/>
    <w:rsid w:val="00E56400"/>
    <w:rsid w:val="00F3079B"/>
    <w:rsid w:val="00F61EC6"/>
    <w:rsid w:val="00F6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41B9"/>
  <w15:chartTrackingRefBased/>
  <w15:docId w15:val="{5459F5C1-5239-44AE-ACBF-91EEC20B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6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D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36D7A"/>
  </w:style>
  <w:style w:type="character" w:styleId="Hyperlink">
    <w:name w:val="Hyperlink"/>
    <w:basedOn w:val="DefaultParagraphFont"/>
    <w:uiPriority w:val="99"/>
    <w:semiHidden/>
    <w:unhideWhenUsed/>
    <w:rsid w:val="00885A4A"/>
    <w:rPr>
      <w:rFonts w:ascii="Arial" w:hAnsi="Arial" w:cs="Arial" w:hint="default"/>
      <w:color w:val="664199"/>
      <w:u w:val="single"/>
    </w:rPr>
  </w:style>
  <w:style w:type="paragraph" w:styleId="NormalWeb">
    <w:name w:val="Normal (Web)"/>
    <w:basedOn w:val="Normal"/>
    <w:uiPriority w:val="99"/>
    <w:semiHidden/>
    <w:unhideWhenUsed/>
    <w:rsid w:val="004703F2"/>
    <w:pPr>
      <w:spacing w:before="100" w:beforeAutospacing="1" w:after="100" w:afterAutospacing="1" w:line="240" w:lineRule="auto"/>
    </w:pPr>
    <w:rPr>
      <w:rFonts w:ascii="Calibri" w:hAnsi="Calibri" w:cs="Calibri"/>
      <w:color w:val="333333"/>
    </w:rPr>
  </w:style>
  <w:style w:type="character" w:styleId="Emphasis">
    <w:name w:val="Emphasis"/>
    <w:basedOn w:val="DefaultParagraphFont"/>
    <w:uiPriority w:val="20"/>
    <w:qFormat/>
    <w:rsid w:val="00425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guardian.com/lifeandstyle/2022/sep/03/13-year-old-daughter-dead-in-five-weeks-hospital-mistakes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6653</TotalTime>
  <Pages>3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Swarner</dc:creator>
  <cp:keywords/>
  <dc:description/>
  <cp:lastModifiedBy>Swarner</cp:lastModifiedBy>
  <cp:revision>49</cp:revision>
  <dcterms:created xsi:type="dcterms:W3CDTF">2022-10-04T18:45:00Z</dcterms:created>
  <dcterms:modified xsi:type="dcterms:W3CDTF">2022-11-22T21:27:00Z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63d1a049-197c-414b-9726-00fe20eb6d37</vt:lpwstr>
  </property>
</Properties>
</file>